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r w:rsidRPr="004B7EF6">
        <w:rPr>
          <w:rFonts w:ascii="Times New Roman" w:eastAsia="Times New Roman" w:hAnsi="Times New Roman" w:cs="Times New Roman"/>
          <w:b/>
          <w:bCs/>
          <w:iCs/>
          <w:sz w:val="24"/>
          <w:szCs w:val="24"/>
        </w:rPr>
        <w:t>ТЕХНИЧЕСКО ПРЕДЛОЖЕНИЕ</w:t>
      </w: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p>
    <w:p w:rsidR="004B7EF6" w:rsidRPr="004B7EF6" w:rsidRDefault="004B7EF6" w:rsidP="00BA3265">
      <w:pPr>
        <w:suppressAutoHyphens/>
        <w:spacing w:after="0" w:line="240" w:lineRule="auto"/>
        <w:jc w:val="both"/>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4B7EF6">
        <w:rPr>
          <w:rFonts w:ascii="Times New Roman" w:eastAsia="Times New Roman" w:hAnsi="Times New Roman" w:cs="Times New Roman"/>
          <w:sz w:val="24"/>
          <w:szCs w:val="24"/>
          <w:lang w:eastAsia="bg-BG"/>
        </w:rPr>
        <w:t xml:space="preserve"> </w:t>
      </w:r>
      <w:r w:rsidR="00DA0CA5" w:rsidRPr="00541E66">
        <w:rPr>
          <w:rFonts w:ascii="Times New Roman" w:eastAsia="Times New Roman" w:hAnsi="Times New Roman"/>
          <w:b/>
          <w:bCs/>
          <w:color w:val="000000"/>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BA3265">
      <w:pPr>
        <w:suppressAutoHyphens/>
        <w:spacing w:after="0" w:line="240" w:lineRule="auto"/>
        <w:jc w:val="both"/>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w:t>
      </w:r>
      <w:proofErr w:type="spellStart"/>
      <w:r w:rsidRPr="004B7EF6">
        <w:rPr>
          <w:rFonts w:ascii="Times New Roman" w:eastAsia="Times New Roman" w:hAnsi="Times New Roman" w:cs="Times New Roman"/>
          <w:i/>
          <w:iCs/>
          <w:sz w:val="24"/>
          <w:szCs w:val="24"/>
          <w:lang w:eastAsia="pl-PL"/>
        </w:rPr>
        <w:t>име,презиме</w:t>
      </w:r>
      <w:proofErr w:type="spellEnd"/>
      <w:r w:rsidRPr="004B7EF6">
        <w:rPr>
          <w:rFonts w:ascii="Times New Roman" w:eastAsia="Times New Roman" w:hAnsi="Times New Roman" w:cs="Times New Roman"/>
          <w:i/>
          <w:iCs/>
          <w:sz w:val="24"/>
          <w:szCs w:val="24"/>
          <w:lang w:eastAsia="pl-PL"/>
        </w:rPr>
        <w:t>,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(посочва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УВАЖАЕМИ ГОСПОЖИ И ГОСПОДА,</w:t>
      </w:r>
    </w:p>
    <w:p w:rsidR="004B7EF6" w:rsidRPr="004B7EF6" w:rsidRDefault="004B7EF6" w:rsidP="004B7EF6">
      <w:pPr>
        <w:suppressAutoHyphens/>
        <w:spacing w:after="0" w:line="240" w:lineRule="auto"/>
        <w:jc w:val="both"/>
        <w:rPr>
          <w:rFonts w:ascii="Times New Roman" w:eastAsia="Times New Roman" w:hAnsi="Times New Roman" w:cs="Times New Roman"/>
          <w:b/>
          <w:bCs/>
          <w:color w:val="000000"/>
          <w:position w:val="8"/>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4B7EF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Предлагаме следното предложение за изпълнение на поръчката, съобразено с изискванията на Възложителя:</w:t>
      </w:r>
    </w:p>
    <w:p w:rsidR="00533086" w:rsidRDefault="004B7EF6" w:rsidP="00533086">
      <w:pPr>
        <w:suppressAutoHyphens/>
        <w:spacing w:after="0" w:line="240" w:lineRule="auto"/>
        <w:ind w:firstLine="709"/>
        <w:jc w:val="both"/>
        <w:rPr>
          <w:rFonts w:ascii="Times New Roman" w:eastAsia="Times New Roman" w:hAnsi="Times New Roman" w:cs="Times New Roman"/>
          <w:bCs/>
          <w:sz w:val="24"/>
          <w:szCs w:val="24"/>
          <w:lang w:val="en-US" w:eastAsia="bg-BG"/>
        </w:rPr>
      </w:pPr>
      <w:r w:rsidRPr="004B7EF6">
        <w:rPr>
          <w:rFonts w:ascii="Times New Roman" w:eastAsia="Times New Roman" w:hAnsi="Times New Roman" w:cs="Times New Roman"/>
          <w:b/>
          <w:sz w:val="24"/>
          <w:szCs w:val="24"/>
          <w:lang w:eastAsia="bg-BG"/>
        </w:rPr>
        <w:t>2</w:t>
      </w:r>
      <w:r w:rsidRPr="004B7EF6">
        <w:rPr>
          <w:rFonts w:ascii="Times New Roman" w:eastAsia="Times New Roman" w:hAnsi="Times New Roman" w:cs="Times New Roman"/>
          <w:sz w:val="24"/>
          <w:szCs w:val="24"/>
          <w:lang w:eastAsia="bg-BG"/>
        </w:rPr>
        <w:t>.</w:t>
      </w:r>
      <w:r w:rsidRPr="004B7EF6">
        <w:rPr>
          <w:rFonts w:ascii="Times New Roman" w:eastAsia="Times New Roman" w:hAnsi="Times New Roman" w:cs="Times New Roman"/>
          <w:b/>
          <w:sz w:val="24"/>
          <w:szCs w:val="24"/>
          <w:lang w:eastAsia="bg-BG"/>
        </w:rPr>
        <w:t>1</w:t>
      </w:r>
      <w:r w:rsidR="00533086">
        <w:rPr>
          <w:rFonts w:ascii="Times New Roman" w:eastAsia="Times New Roman" w:hAnsi="Times New Roman" w:cs="Times New Roman"/>
          <w:sz w:val="24"/>
          <w:szCs w:val="24"/>
          <w:lang w:eastAsia="bg-BG"/>
        </w:rPr>
        <w:t xml:space="preserve"> Приемаме срок на изпълнение - </w:t>
      </w:r>
      <w:r w:rsidR="00533086" w:rsidRPr="00533086">
        <w:rPr>
          <w:rFonts w:ascii="Times New Roman" w:eastAsia="Times New Roman" w:hAnsi="Times New Roman" w:cs="Times New Roman"/>
          <w:bCs/>
          <w:sz w:val="24"/>
          <w:szCs w:val="24"/>
          <w:lang w:eastAsia="bg-BG"/>
        </w:rPr>
        <w:t>не повече от 60 календарни дни след подписване на акт обр.2а от НАРЕДБА № 3 от 31.07.2003 г. за съставяне на актове и протоколи по време на строителството</w:t>
      </w:r>
      <w:r w:rsidR="00533086" w:rsidRPr="00533086">
        <w:rPr>
          <w:rFonts w:ascii="Times New Roman" w:eastAsia="Times New Roman" w:hAnsi="Times New Roman" w:cs="Times New Roman"/>
          <w:bCs/>
          <w:sz w:val="24"/>
          <w:szCs w:val="24"/>
          <w:lang w:val="en-US" w:eastAsia="bg-BG"/>
        </w:rPr>
        <w:t>.</w:t>
      </w:r>
    </w:p>
    <w:p w:rsidR="003A14C5" w:rsidRPr="003A14C5" w:rsidRDefault="003A14C5" w:rsidP="003A14C5">
      <w:pPr>
        <w:numPr>
          <w:ilvl w:val="0"/>
          <w:numId w:val="3"/>
        </w:numPr>
        <w:spacing w:before="120" w:after="0" w:line="240" w:lineRule="auto"/>
        <w:contextualSpacing/>
        <w:jc w:val="both"/>
        <w:rPr>
          <w:rFonts w:ascii="Times New Roman" w:eastAsia="Times New Roman" w:hAnsi="Times New Roman" w:cs="Times New Roman"/>
          <w:b/>
          <w:sz w:val="24"/>
          <w:szCs w:val="24"/>
          <w:lang w:eastAsia="bg-BG"/>
        </w:rPr>
      </w:pPr>
      <w:r w:rsidRPr="003A14C5">
        <w:rPr>
          <w:rFonts w:ascii="Times New Roman" w:eastAsia="Times New Roman" w:hAnsi="Times New Roman" w:cs="Times New Roman"/>
          <w:b/>
          <w:sz w:val="24"/>
          <w:szCs w:val="24"/>
          <w:lang w:val="en-US"/>
        </w:rPr>
        <w:t>ГАРАНЦИОНЕН СРОК</w:t>
      </w:r>
      <w:r w:rsidRPr="003A14C5">
        <w:rPr>
          <w:rFonts w:ascii="Times New Roman" w:eastAsia="Times New Roman" w:hAnsi="Times New Roman" w:cs="Times New Roman"/>
          <w:sz w:val="24"/>
          <w:szCs w:val="24"/>
          <w:lang w:val="en-US"/>
        </w:rPr>
        <w:t xml:space="preserve"> </w:t>
      </w:r>
      <w:r w:rsidRPr="003A14C5">
        <w:rPr>
          <w:rFonts w:ascii="Times New Roman" w:eastAsia="Times New Roman" w:hAnsi="Times New Roman" w:cs="Times New Roman"/>
          <w:sz w:val="24"/>
          <w:szCs w:val="24"/>
        </w:rPr>
        <w:t>………………………………………</w:t>
      </w:r>
    </w:p>
    <w:p w:rsidR="003A14C5" w:rsidRPr="003A14C5" w:rsidRDefault="003A14C5" w:rsidP="003A14C5">
      <w:pPr>
        <w:spacing w:after="0" w:line="240" w:lineRule="auto"/>
        <w:ind w:left="1068"/>
        <w:jc w:val="both"/>
        <w:rPr>
          <w:rFonts w:ascii="Times New Roman" w:eastAsia="Times New Roman" w:hAnsi="Times New Roman" w:cs="Times New Roman"/>
          <w:sz w:val="24"/>
          <w:szCs w:val="24"/>
          <w:lang w:eastAsia="bg-BG"/>
        </w:rPr>
      </w:pPr>
      <w:r w:rsidRPr="003A14C5">
        <w:rPr>
          <w:rFonts w:ascii="Times New Roman" w:eastAsia="Times New Roman" w:hAnsi="Times New Roman" w:cs="Times New Roman"/>
          <w:b/>
          <w:sz w:val="24"/>
          <w:szCs w:val="24"/>
        </w:rPr>
        <w:t xml:space="preserve">      /</w:t>
      </w:r>
      <w:r w:rsidRPr="003A14C5">
        <w:rPr>
          <w:rFonts w:ascii="Times New Roman" w:eastAsia="Times New Roman" w:hAnsi="Times New Roman" w:cs="Times New Roman"/>
          <w:sz w:val="24"/>
          <w:szCs w:val="24"/>
        </w:rPr>
        <w:t xml:space="preserve">Забележка: </w:t>
      </w:r>
      <w:r w:rsidRPr="003A14C5">
        <w:rPr>
          <w:rFonts w:ascii="Times New Roman" w:eastAsia="Times New Roman" w:hAnsi="Times New Roman" w:cs="Times New Roman"/>
          <w:sz w:val="24"/>
          <w:szCs w:val="24"/>
          <w:lang w:eastAsia="bg-BG"/>
        </w:rPr>
        <w:t>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3A14C5">
        <w:rPr>
          <w:rFonts w:ascii="Times New Roman" w:eastAsia="Times New Roman" w:hAnsi="Times New Roman" w:cs="Times New Roman"/>
          <w:b/>
          <w:sz w:val="24"/>
          <w:szCs w:val="24"/>
        </w:rPr>
        <w:t>/</w:t>
      </w:r>
    </w:p>
    <w:p w:rsidR="003A14C5" w:rsidRPr="00533086" w:rsidRDefault="003A14C5" w:rsidP="00533086">
      <w:pPr>
        <w:suppressAutoHyphens/>
        <w:spacing w:after="0" w:line="240" w:lineRule="auto"/>
        <w:ind w:firstLine="709"/>
        <w:jc w:val="both"/>
        <w:rPr>
          <w:rFonts w:ascii="Times New Roman" w:eastAsia="Times New Roman" w:hAnsi="Times New Roman" w:cs="Times New Roman"/>
          <w:bCs/>
          <w:sz w:val="24"/>
          <w:szCs w:val="24"/>
          <w:lang w:eastAsia="bg-BG"/>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 xml:space="preserve">Заявявам, че ще изпълня поръчката в пълно съответствие с Техническата спецификация. </w:t>
      </w:r>
    </w:p>
    <w:p w:rsidR="000E4DF2"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w:t>
      </w:r>
      <w:r w:rsidR="000E4DF2">
        <w:rPr>
          <w:rFonts w:ascii="Times New Roman" w:eastAsia="Times New Roman" w:hAnsi="Times New Roman" w:cs="Times New Roman"/>
          <w:sz w:val="24"/>
          <w:szCs w:val="24"/>
          <w:lang w:eastAsia="zh-CN"/>
        </w:rPr>
        <w:t>дими за подписване на договора.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Ние ще уведомим Възложителя незабавно, ако настъпи някаква промяна в обстоятелства, с</w:t>
      </w:r>
      <w:r w:rsidR="000E4DF2">
        <w:rPr>
          <w:rFonts w:ascii="Times New Roman" w:eastAsia="Times New Roman" w:hAnsi="Times New Roman" w:cs="Times New Roman"/>
          <w:sz w:val="24"/>
          <w:szCs w:val="24"/>
          <w:lang w:eastAsia="zh-CN"/>
        </w:rPr>
        <w:t>вързани с изпълнение на строително-монтажните работи</w:t>
      </w:r>
      <w:r w:rsidRPr="004B7EF6">
        <w:rPr>
          <w:rFonts w:ascii="Times New Roman" w:eastAsia="Times New Roman" w:hAnsi="Times New Roman" w:cs="Times New Roman"/>
          <w:sz w:val="24"/>
          <w:szCs w:val="24"/>
          <w:lang w:eastAsia="zh-CN"/>
        </w:rPr>
        <w:t>,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4B7EF6" w:rsidRPr="004B7EF6" w:rsidRDefault="004B7EF6" w:rsidP="004B7EF6">
      <w:pPr>
        <w:suppressAutoHyphens/>
        <w:spacing w:after="12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4B7EF6">
        <w:rPr>
          <w:rFonts w:ascii="Times New Roman" w:eastAsia="Times New Roman" w:hAnsi="Times New Roman" w:cs="Times New Roman"/>
          <w:sz w:val="24"/>
          <w:szCs w:val="24"/>
          <w:lang w:eastAsia="zh-CN"/>
        </w:rPr>
        <w:t>съгласно действащото национално законодателство.*</w:t>
      </w:r>
    </w:p>
    <w:p w:rsidR="004B7EF6" w:rsidRPr="004B7EF6" w:rsidRDefault="004B7EF6" w:rsidP="004B7EF6">
      <w:pPr>
        <w:suppressAutoHyphens/>
        <w:spacing w:after="0" w:line="240" w:lineRule="auto"/>
        <w:jc w:val="both"/>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4B7EF6">
        <w:rPr>
          <w:rFonts w:ascii="Times New Roman" w:eastAsia="Times New Roman" w:hAnsi="Times New Roman" w:cs="Times New Roman"/>
          <w:sz w:val="20"/>
          <w:szCs w:val="20"/>
          <w:lang w:eastAsia="zh-CN"/>
        </w:rPr>
        <w:t>относими</w:t>
      </w:r>
      <w:proofErr w:type="spellEnd"/>
      <w:r w:rsidRPr="004B7EF6">
        <w:rPr>
          <w:rFonts w:ascii="Times New Roman" w:eastAsia="Times New Roman" w:hAnsi="Times New Roman" w:cs="Times New Roman"/>
          <w:sz w:val="20"/>
          <w:szCs w:val="20"/>
          <w:lang w:eastAsia="zh-CN"/>
        </w:rPr>
        <w:t xml:space="preserve"> към услугите, предмет на поръчката, както следва: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данъци и осигуровки</w:t>
      </w:r>
      <w:r w:rsidRPr="004B7EF6">
        <w:rPr>
          <w:rFonts w:ascii="Times New Roman" w:eastAsia="Times New Roman" w:hAnsi="Times New Roman" w:cs="Times New Roman"/>
          <w:sz w:val="20"/>
          <w:szCs w:val="20"/>
          <w:lang w:eastAsia="zh-CN"/>
        </w:rPr>
        <w:t>:</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Национална агенция по приходите: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Информационен телефон на НАП - 0700 18 700; интернет адрес: www.nap.bg</w:t>
      </w:r>
    </w:p>
    <w:p w:rsidR="004B7EF6" w:rsidRPr="004B7EF6" w:rsidRDefault="004B7EF6" w:rsidP="004B7EF6">
      <w:pPr>
        <w:suppressAutoHyphens/>
        <w:spacing w:after="0" w:line="240" w:lineRule="auto"/>
        <w:rPr>
          <w:rFonts w:ascii="Times New Roman" w:eastAsia="Times New Roman" w:hAnsi="Times New Roman" w:cs="Times New Roman"/>
          <w:b/>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опазване на околната среда: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околната среда и водите: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1000 София, ул. "У. </w:t>
      </w:r>
      <w:proofErr w:type="spellStart"/>
      <w:r w:rsidRPr="004B7EF6">
        <w:rPr>
          <w:rFonts w:ascii="Times New Roman" w:eastAsia="Times New Roman" w:hAnsi="Times New Roman" w:cs="Times New Roman"/>
          <w:sz w:val="20"/>
          <w:szCs w:val="20"/>
          <w:lang w:eastAsia="zh-CN"/>
        </w:rPr>
        <w:t>Гладстон</w:t>
      </w:r>
      <w:proofErr w:type="spellEnd"/>
      <w:r w:rsidRPr="004B7EF6">
        <w:rPr>
          <w:rFonts w:ascii="Times New Roman" w:eastAsia="Times New Roman" w:hAnsi="Times New Roman" w:cs="Times New Roman"/>
          <w:sz w:val="20"/>
          <w:szCs w:val="20"/>
          <w:lang w:eastAsia="zh-CN"/>
        </w:rPr>
        <w:t>" № 67, Телефон: 02/ 940 6000</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http://www3.moew.government.bg/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със закрила на заетостта и условията на тру</w:t>
      </w:r>
      <w:r w:rsidRPr="004B7EF6">
        <w:rPr>
          <w:rFonts w:ascii="Times New Roman" w:eastAsia="Times New Roman" w:hAnsi="Times New Roman" w:cs="Times New Roman"/>
          <w:sz w:val="20"/>
          <w:szCs w:val="20"/>
          <w:lang w:eastAsia="zh-CN"/>
        </w:rPr>
        <w:t>д:</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труда и социалната политика: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1051, ул. Триадица № 2, Телефон: 02/ 8119 443; 0800 88 001</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http://www.mlsp.government.bg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Изпълнителна агенция „Главна инспекция по труда”: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1000, бул. „Дондуков” № 3,</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Телефон: 02/ 8101 759</w:t>
      </w:r>
      <w:r w:rsidRPr="004B7EF6">
        <w:rPr>
          <w:rFonts w:ascii="Times New Roman" w:eastAsia="Times New Roman" w:hAnsi="Times New Roman" w:cs="Times New Roman"/>
          <w:b/>
          <w:sz w:val="20"/>
          <w:szCs w:val="20"/>
          <w:lang w:eastAsia="zh-CN"/>
        </w:rPr>
        <w:t>;</w:t>
      </w:r>
      <w:r w:rsidRPr="004B7EF6">
        <w:rPr>
          <w:rFonts w:ascii="Times New Roman" w:eastAsia="Times New Roman" w:hAnsi="Times New Roman" w:cs="Times New Roman"/>
          <w:bCs/>
          <w:color w:val="000000"/>
          <w:sz w:val="20"/>
          <w:szCs w:val="20"/>
          <w:lang w:eastAsia="zh-CN"/>
        </w:rPr>
        <w:t xml:space="preserve"> 0700 17 670; e-</w:t>
      </w:r>
      <w:proofErr w:type="spellStart"/>
      <w:r w:rsidRPr="004B7EF6">
        <w:rPr>
          <w:rFonts w:ascii="Times New Roman" w:eastAsia="Times New Roman" w:hAnsi="Times New Roman" w:cs="Times New Roman"/>
          <w:bCs/>
          <w:color w:val="000000"/>
          <w:sz w:val="20"/>
          <w:szCs w:val="20"/>
          <w:lang w:eastAsia="zh-CN"/>
        </w:rPr>
        <w:t>mail</w:t>
      </w:r>
      <w:proofErr w:type="spellEnd"/>
      <w:r w:rsidRPr="004B7EF6">
        <w:rPr>
          <w:rFonts w:ascii="Times New Roman" w:eastAsia="Times New Roman" w:hAnsi="Times New Roman" w:cs="Times New Roman"/>
          <w:b/>
          <w:color w:val="000000"/>
          <w:sz w:val="20"/>
          <w:szCs w:val="20"/>
          <w:lang w:eastAsia="zh-CN"/>
        </w:rPr>
        <w:t xml:space="preserve">: </w:t>
      </w:r>
      <w:hyperlink r:id="rId7" w:history="1">
        <w:r w:rsidRPr="004B7EF6">
          <w:rPr>
            <w:rFonts w:ascii="Times New Roman" w:eastAsia="Times New Roman" w:hAnsi="Times New Roman" w:cs="Times New Roman"/>
            <w:color w:val="0000FF"/>
            <w:sz w:val="20"/>
            <w:szCs w:val="20"/>
            <w:u w:val="single"/>
            <w:lang w:eastAsia="zh-CN"/>
          </w:rPr>
          <w:t>secr-idirector@gli.government.bg</w:t>
        </w:r>
      </w:hyperlink>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Към техническото предложение се прилагат:</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pacing w:after="0" w:line="240" w:lineRule="auto"/>
        <w:ind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b/>
          <w:color w:val="000000"/>
          <w:sz w:val="24"/>
          <w:szCs w:val="24"/>
          <w:lang w:eastAsia="bg-BG"/>
        </w:rPr>
        <w:t xml:space="preserve">а) </w:t>
      </w:r>
      <w:r w:rsidRPr="004B7EF6">
        <w:rPr>
          <w:rFonts w:ascii="Times New Roman" w:eastAsia="Times New Roman" w:hAnsi="Times New Roman" w:cs="Times New Roman"/>
          <w:i/>
          <w:color w:val="000000"/>
          <w:sz w:val="24"/>
          <w:szCs w:val="24"/>
          <w:lang w:eastAsia="bg-BG"/>
        </w:rPr>
        <w:t>Техническото предложение в съответствие с изискванията на Методиката за оценка на офертите;</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r w:rsidRPr="004B7EF6">
        <w:rPr>
          <w:rFonts w:ascii="Times New Roman" w:eastAsia="MS ??" w:hAnsi="Times New Roman" w:cs="Times New Roman"/>
          <w:b/>
          <w:sz w:val="24"/>
          <w:szCs w:val="24"/>
        </w:rPr>
        <w:t>ЦЕНОВО ПРЕДЛОЖЕНИЕ</w:t>
      </w: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p>
    <w:p w:rsidR="009F11A1" w:rsidRPr="004B7EF6" w:rsidRDefault="004B7EF6" w:rsidP="00DE0766">
      <w:pPr>
        <w:suppressAutoHyphens/>
        <w:spacing w:after="0" w:line="240" w:lineRule="auto"/>
        <w:jc w:val="both"/>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Cs/>
          <w:sz w:val="24"/>
          <w:szCs w:val="24"/>
          <w:lang w:eastAsia="bg-BG"/>
        </w:rPr>
        <w:t xml:space="preserve">за избор на изпълнител чрез събиране на оферти по реда на Глава двадесет и шеста, на основание чл. 187, във връзка с чл. </w:t>
      </w:r>
      <w:r w:rsidR="0075481B">
        <w:rPr>
          <w:rFonts w:ascii="Times New Roman" w:eastAsia="Times New Roman" w:hAnsi="Times New Roman" w:cs="Times New Roman"/>
          <w:iCs/>
          <w:sz w:val="24"/>
          <w:szCs w:val="24"/>
          <w:lang w:eastAsia="bg-BG"/>
        </w:rPr>
        <w:t>20, ал. 3, т. 1 от ЗОП обществена поръчка</w:t>
      </w:r>
      <w:r w:rsidRPr="004B7EF6">
        <w:rPr>
          <w:rFonts w:ascii="Times New Roman" w:eastAsia="Times New Roman" w:hAnsi="Times New Roman" w:cs="Times New Roman"/>
          <w:iCs/>
          <w:sz w:val="24"/>
          <w:szCs w:val="24"/>
          <w:lang w:eastAsia="bg-BG"/>
        </w:rPr>
        <w:t xml:space="preserve"> с предмет:</w:t>
      </w:r>
      <w:r w:rsidRPr="004B7EF6">
        <w:rPr>
          <w:rFonts w:ascii="Times New Roman" w:eastAsia="Times New Roman" w:hAnsi="Times New Roman" w:cs="Times New Roman"/>
          <w:i/>
          <w:sz w:val="24"/>
          <w:szCs w:val="24"/>
          <w:lang w:eastAsia="bg-BG"/>
        </w:rPr>
        <w:t xml:space="preserve"> </w:t>
      </w:r>
      <w:r w:rsidR="009F11A1" w:rsidRPr="00541E66">
        <w:rPr>
          <w:rFonts w:ascii="Times New Roman" w:eastAsia="Times New Roman" w:hAnsi="Times New Roman"/>
          <w:b/>
          <w:bCs/>
          <w:color w:val="000000"/>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75481B" w:rsidRDefault="0075481B" w:rsidP="004B7EF6">
      <w:pPr>
        <w:suppressAutoHyphens/>
        <w:spacing w:after="0" w:line="240" w:lineRule="auto"/>
        <w:jc w:val="center"/>
        <w:rPr>
          <w:rFonts w:ascii="Times New Roman" w:eastAsia="Verdana" w:hAnsi="Times New Roman" w:cs="Times New Roman"/>
          <w:bCs/>
          <w:i/>
          <w:sz w:val="24"/>
          <w:szCs w:val="24"/>
          <w:lang w:eastAsia="zh-CN"/>
        </w:rPr>
      </w:pPr>
    </w:p>
    <w:p w:rsidR="002A30C2" w:rsidRDefault="002A30C2" w:rsidP="004B7EF6">
      <w:pPr>
        <w:suppressAutoHyphens/>
        <w:spacing w:after="0" w:line="240" w:lineRule="auto"/>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 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(изписва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9F11A1" w:rsidRPr="009F11A1" w:rsidRDefault="004B7EF6" w:rsidP="009F11A1">
      <w:pPr>
        <w:suppressAutoHyphens/>
        <w:spacing w:after="0" w:line="240" w:lineRule="auto"/>
        <w:ind w:firstLine="709"/>
        <w:jc w:val="both"/>
        <w:rPr>
          <w:rFonts w:ascii="Times New Roman" w:eastAsia="Times New Roman" w:hAnsi="Times New Roman" w:cs="Times New Roman"/>
          <w:b/>
          <w:bCs/>
          <w:i/>
          <w:sz w:val="24"/>
          <w:szCs w:val="24"/>
          <w:lang w:eastAsia="zh-CN"/>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С настоящото, Ви представяме нашето ценово предложение за участие в обявената от Вас обществена поръчка с предмет:</w:t>
      </w:r>
      <w:r w:rsidRPr="004B7EF6">
        <w:rPr>
          <w:rFonts w:ascii="Times New Roman" w:eastAsia="Times New Roman" w:hAnsi="Times New Roman" w:cs="Times New Roman"/>
          <w:b/>
          <w:bCs/>
          <w:sz w:val="24"/>
          <w:szCs w:val="24"/>
          <w:lang w:eastAsia="zh-CN"/>
        </w:rPr>
        <w:t xml:space="preserve"> </w:t>
      </w:r>
      <w:r w:rsidR="009F11A1" w:rsidRPr="009F11A1">
        <w:rPr>
          <w:rFonts w:ascii="Times New Roman" w:eastAsia="Times New Roman" w:hAnsi="Times New Roman" w:cs="Times New Roman"/>
          <w:b/>
          <w:bCs/>
          <w:sz w:val="24"/>
          <w:szCs w:val="24"/>
          <w:lang w:eastAsia="zh-CN"/>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2A30C2" w:rsidRPr="004B7EF6" w:rsidRDefault="002A30C2" w:rsidP="004B7EF6">
      <w:pPr>
        <w:suppressAutoHyphens/>
        <w:spacing w:after="0" w:line="240" w:lineRule="auto"/>
        <w:ind w:firstLine="709"/>
        <w:jc w:val="both"/>
        <w:rPr>
          <w:rFonts w:ascii="Times New Roman" w:eastAsia="Times New Roman" w:hAnsi="Times New Roman" w:cs="Times New Roman"/>
          <w:b/>
          <w:bCs/>
          <w:sz w:val="24"/>
          <w:szCs w:val="24"/>
          <w:lang w:eastAsia="zh-CN"/>
        </w:rPr>
      </w:pPr>
    </w:p>
    <w:p w:rsidR="004B7EF6" w:rsidRPr="004B7EF6" w:rsidRDefault="004B7EF6" w:rsidP="004B7EF6">
      <w:pPr>
        <w:numPr>
          <w:ilvl w:val="0"/>
          <w:numId w:val="3"/>
        </w:numPr>
        <w:suppressAutoHyphens/>
        <w:spacing w:after="200" w:line="276" w:lineRule="auto"/>
        <w:contextualSpacing/>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ЦЕНА И УСЛОВИЯ НА ФОРМИРАНЕТО Й</w:t>
      </w:r>
    </w:p>
    <w:p w:rsidR="004B7EF6" w:rsidRPr="004B7EF6" w:rsidRDefault="004B7EF6" w:rsidP="004B7EF6">
      <w:pPr>
        <w:spacing w:after="0" w:line="240" w:lineRule="auto"/>
        <w:ind w:firstLine="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ОБЩАТА ЦЕНА на нашето предложение възлиза на:  _________________ лева без ДДС Словом: ________________________________________________________</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посочва се цифром и словом стойността в лева без ДДС </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или </w:t>
      </w:r>
    </w:p>
    <w:p w:rsidR="004B7EF6" w:rsidRPr="004B7EF6" w:rsidRDefault="004B7EF6" w:rsidP="004B7EF6">
      <w:pPr>
        <w:spacing w:after="0" w:line="240" w:lineRule="auto"/>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със  ДДС Словом: _______________________________________________________лева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Cambria" w:eastAsia="Times New Roman" w:hAnsi="Cambria" w:cs="Times New Roman"/>
          <w:sz w:val="24"/>
          <w:szCs w:val="24"/>
        </w:rPr>
        <w:lastRenderedPageBreak/>
        <w:t>посочва се цифро</w:t>
      </w:r>
      <w:r w:rsidR="009F11A1">
        <w:rPr>
          <w:rFonts w:ascii="Cambria" w:eastAsia="Times New Roman" w:hAnsi="Cambria" w:cs="Times New Roman"/>
          <w:sz w:val="24"/>
          <w:szCs w:val="24"/>
        </w:rPr>
        <w:t>м и словом стойността в лева с</w:t>
      </w:r>
      <w:r w:rsidRPr="004B7EF6">
        <w:rPr>
          <w:rFonts w:ascii="Cambria" w:eastAsia="Times New Roman" w:hAnsi="Cambria" w:cs="Times New Roman"/>
          <w:sz w:val="24"/>
          <w:szCs w:val="24"/>
        </w:rPr>
        <w:t xml:space="preserve"> ДДС</w:t>
      </w:r>
    </w:p>
    <w:p w:rsidR="004B7EF6" w:rsidRPr="004B7EF6" w:rsidRDefault="004B7EF6" w:rsidP="004B7EF6">
      <w:pPr>
        <w:shd w:val="clear" w:color="auto" w:fill="FFFFFF"/>
        <w:tabs>
          <w:tab w:val="left" w:pos="0"/>
        </w:tabs>
        <w:spacing w:after="0" w:line="256"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Предложената обща цена е определена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w:t>
      </w:r>
    </w:p>
    <w:p w:rsidR="004B7EF6" w:rsidRPr="004B7EF6" w:rsidRDefault="004B7EF6" w:rsidP="004B7EF6">
      <w:pPr>
        <w:shd w:val="clear" w:color="auto" w:fill="FFFFFF"/>
        <w:spacing w:after="0" w:line="256"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ab/>
        <w:t>Предложените цени са определени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 xml:space="preserve"> и техническата спецификация по обществената поръчка.</w:t>
      </w:r>
    </w:p>
    <w:p w:rsidR="004B7EF6" w:rsidRPr="004B7EF6" w:rsidRDefault="004B7EF6" w:rsidP="004B7EF6">
      <w:pPr>
        <w:suppressAutoHyphens/>
        <w:spacing w:after="0" w:line="240" w:lineRule="auto"/>
        <w:ind w:firstLine="709"/>
        <w:jc w:val="both"/>
        <w:rPr>
          <w:rFonts w:ascii="Times New Roman" w:eastAsia="SimSun" w:hAnsi="Times New Roman" w:cs="Times New Roman"/>
          <w:iCs/>
          <w:color w:val="000000"/>
          <w:sz w:val="24"/>
          <w:szCs w:val="24"/>
          <w:lang w:eastAsia="ar-SA"/>
        </w:rPr>
      </w:pPr>
      <w:r w:rsidRPr="004B7EF6">
        <w:rPr>
          <w:rFonts w:ascii="Times New Roman" w:eastAsia="SimSun" w:hAnsi="Times New Roman" w:cs="Times New Roman"/>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4B7EF6" w:rsidRPr="004B7EF6" w:rsidRDefault="004B7EF6" w:rsidP="004B7EF6">
      <w:pPr>
        <w:suppressAutoHyphens/>
        <w:spacing w:after="0" w:line="240"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i/>
          <w:color w:val="000000"/>
          <w:sz w:val="24"/>
          <w:szCs w:val="24"/>
          <w:lang w:val="ru-RU"/>
        </w:rPr>
      </w:pPr>
      <w:r w:rsidRPr="004B7EF6">
        <w:rPr>
          <w:rFonts w:ascii="Times New Roman" w:eastAsia="Times New Roman" w:hAnsi="Times New Roman" w:cs="Times New Roman"/>
          <w:b/>
          <w:color w:val="000000"/>
          <w:sz w:val="24"/>
          <w:szCs w:val="24"/>
          <w:lang w:eastAsia="bg-BG"/>
        </w:rPr>
        <w:t xml:space="preserve">а) </w:t>
      </w:r>
      <w:proofErr w:type="spellStart"/>
      <w:r w:rsidRPr="004B7EF6">
        <w:rPr>
          <w:rFonts w:ascii="Times New Roman" w:eastAsia="Times New Roman" w:hAnsi="Times New Roman" w:cs="Times New Roman"/>
          <w:i/>
          <w:color w:val="000000"/>
          <w:sz w:val="24"/>
          <w:szCs w:val="24"/>
        </w:rPr>
        <w:t>О</w:t>
      </w:r>
      <w:r w:rsidR="00792968">
        <w:rPr>
          <w:rFonts w:ascii="Times New Roman" w:eastAsia="Times New Roman" w:hAnsi="Times New Roman" w:cs="Times New Roman"/>
          <w:i/>
          <w:color w:val="000000"/>
          <w:sz w:val="24"/>
          <w:szCs w:val="24"/>
        </w:rPr>
        <w:t>стойностени</w:t>
      </w:r>
      <w:proofErr w:type="spellEnd"/>
      <w:r w:rsidR="00792968">
        <w:rPr>
          <w:rFonts w:ascii="Times New Roman" w:eastAsia="Times New Roman" w:hAnsi="Times New Roman" w:cs="Times New Roman"/>
          <w:i/>
          <w:color w:val="000000"/>
          <w:sz w:val="24"/>
          <w:szCs w:val="24"/>
        </w:rPr>
        <w:t xml:space="preserve"> количествени сметки, </w:t>
      </w:r>
      <w:r w:rsidR="0038708B">
        <w:rPr>
          <w:rFonts w:ascii="Times New Roman" w:eastAsia="Times New Roman" w:hAnsi="Times New Roman" w:cs="Times New Roman"/>
          <w:i/>
          <w:color w:val="000000"/>
          <w:sz w:val="24"/>
          <w:szCs w:val="24"/>
        </w:rPr>
        <w:t>придружени</w:t>
      </w:r>
      <w:r w:rsidR="00792968" w:rsidRPr="00792968">
        <w:rPr>
          <w:rFonts w:ascii="Times New Roman" w:eastAsia="Times New Roman" w:hAnsi="Times New Roman" w:cs="Times New Roman"/>
          <w:i/>
          <w:color w:val="000000"/>
          <w:sz w:val="24"/>
          <w:szCs w:val="24"/>
        </w:rPr>
        <w:t xml:space="preserve"> с анализи на видовете дейности.</w:t>
      </w:r>
    </w:p>
    <w:p w:rsidR="004B7EF6" w:rsidRPr="004B7EF6" w:rsidRDefault="004B7EF6" w:rsidP="004B7EF6">
      <w:pPr>
        <w:spacing w:after="0" w:line="240" w:lineRule="auto"/>
        <w:jc w:val="both"/>
        <w:rPr>
          <w:rFonts w:ascii="Times New Roman" w:eastAsia="SimSun" w:hAnsi="Times New Roman" w:cs="Times New Roman"/>
          <w:i/>
          <w:noProof/>
          <w:sz w:val="24"/>
          <w:szCs w:val="24"/>
          <w:lang w:eastAsia="bg-BG"/>
        </w:rPr>
      </w:pP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Забележка:</w:t>
      </w: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 xml:space="preserve">Предложените цени трябва да бъдат посочени в лева, със закръгление до втората цифра след десетичния знак. </w:t>
      </w:r>
    </w:p>
    <w:p w:rsidR="004B7EF6" w:rsidRPr="004B7EF6" w:rsidRDefault="004B7EF6" w:rsidP="004B7EF6">
      <w:pPr>
        <w:spacing w:after="0" w:line="240" w:lineRule="auto"/>
        <w:jc w:val="both"/>
        <w:rPr>
          <w:rFonts w:ascii="Times New Roman" w:eastAsia="Calibri" w:hAnsi="Times New Roman" w:cs="Times New Roman"/>
          <w:bCs/>
          <w:i/>
        </w:rPr>
      </w:pPr>
      <w:r w:rsidRPr="004B7EF6">
        <w:rPr>
          <w:rFonts w:ascii="Times New Roman" w:eastAsia="Times New Roman" w:hAnsi="Times New Roman"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w:t>
      </w:r>
      <w:r w:rsidR="000255E6">
        <w:rPr>
          <w:rFonts w:ascii="Times New Roman" w:eastAsia="Times New Roman" w:hAnsi="Times New Roman" w:cs="Times New Roman"/>
          <w:i/>
          <w:lang w:eastAsia="bg-BG"/>
        </w:rPr>
        <w:t>имална за офериране</w:t>
      </w:r>
      <w:r w:rsidR="00406081">
        <w:rPr>
          <w:rFonts w:ascii="Times New Roman" w:eastAsia="Times New Roman" w:hAnsi="Times New Roman" w:cs="Times New Roman"/>
          <w:i/>
          <w:lang w:eastAsia="bg-BG"/>
        </w:rPr>
        <w:t>, предложения</w:t>
      </w:r>
      <w:r w:rsidRPr="004B7EF6">
        <w:rPr>
          <w:rFonts w:ascii="Times New Roman" w:eastAsia="Times New Roman" w:hAnsi="Times New Roman" w:cs="Times New Roman"/>
          <w:i/>
          <w:lang w:eastAsia="bg-BG"/>
        </w:rPr>
        <w:t xml:space="preserve"> над нея ще бъдат отстранявани.</w:t>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4B7EF6" w:rsidRPr="00CD77E5" w:rsidRDefault="00CD77E5" w:rsidP="007D5B47">
      <w:pPr>
        <w:spacing w:after="0" w:line="240" w:lineRule="auto"/>
        <w:jc w:val="right"/>
        <w:rPr>
          <w:rFonts w:ascii="Times New Roman" w:eastAsia="Times New Roman" w:hAnsi="Times New Roman" w:cs="Times New Roman"/>
          <w:i/>
          <w:color w:val="000000"/>
          <w:sz w:val="28"/>
          <w:szCs w:val="28"/>
          <w:u w:val="single"/>
        </w:rPr>
      </w:pPr>
      <w:r w:rsidRPr="00CD77E5">
        <w:rPr>
          <w:rFonts w:ascii="Times New Roman" w:eastAsia="Calibri" w:hAnsi="Times New Roman" w:cs="Times New Roman"/>
          <w:b/>
          <w:i/>
          <w:sz w:val="28"/>
          <w:szCs w:val="28"/>
          <w:u w:val="single"/>
        </w:rPr>
        <w:t>Образец №3</w:t>
      </w:r>
    </w:p>
    <w:p w:rsidR="00CD77E5" w:rsidRDefault="00CD77E5" w:rsidP="004B7EF6">
      <w:pPr>
        <w:spacing w:after="0" w:line="240" w:lineRule="auto"/>
        <w:ind w:firstLine="720"/>
        <w:jc w:val="center"/>
        <w:rPr>
          <w:rFonts w:ascii="Times New Roman" w:eastAsia="Times New Roman" w:hAnsi="Times New Roman" w:cs="Times New Roman"/>
          <w:b/>
          <w:color w:val="000000"/>
          <w:sz w:val="28"/>
          <w:szCs w:val="28"/>
        </w:rPr>
      </w:pP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ДЕКЛАРАЦИЯ</w:t>
      </w:r>
      <w:r w:rsidR="00CD77E5" w:rsidRPr="007A28A7">
        <w:rPr>
          <w:rFonts w:ascii="Times New Roman" w:eastAsia="Times New Roman" w:hAnsi="Times New Roman" w:cs="Times New Roman"/>
          <w:b/>
          <w:color w:val="000000"/>
          <w:sz w:val="24"/>
          <w:szCs w:val="24"/>
        </w:rPr>
        <w:t xml:space="preserve"> ПО ЧЛ.</w:t>
      </w:r>
      <w:r w:rsidR="00A04A79" w:rsidRPr="007A28A7">
        <w:rPr>
          <w:rFonts w:ascii="Times New Roman" w:eastAsia="Times New Roman" w:hAnsi="Times New Roman" w:cs="Times New Roman"/>
          <w:b/>
          <w:color w:val="000000"/>
          <w:sz w:val="24"/>
          <w:szCs w:val="24"/>
        </w:rPr>
        <w:t xml:space="preserve"> </w:t>
      </w:r>
      <w:r w:rsidR="00CD77E5" w:rsidRPr="007A28A7">
        <w:rPr>
          <w:rFonts w:ascii="Times New Roman" w:eastAsia="Times New Roman" w:hAnsi="Times New Roman" w:cs="Times New Roman"/>
          <w:b/>
          <w:color w:val="000000"/>
          <w:sz w:val="24"/>
          <w:szCs w:val="24"/>
        </w:rPr>
        <w:t>192, АЛ.3 ОТ ЗОП</w:t>
      </w: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за съответствие с критериите за подбор</w:t>
      </w:r>
    </w:p>
    <w:p w:rsidR="004B7EF6" w:rsidRPr="00F4606D" w:rsidRDefault="004B7EF6" w:rsidP="00DE0766">
      <w:pPr>
        <w:spacing w:after="20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rPr>
        <w:t>в</w:t>
      </w:r>
      <w:r w:rsidRPr="004B7EF6">
        <w:rPr>
          <w:rFonts w:ascii="Times New Roman" w:eastAsia="Calibri" w:hAnsi="Times New Roman" w:cs="Times New Roman"/>
          <w:sz w:val="24"/>
          <w:szCs w:val="24"/>
        </w:rPr>
        <w:t xml:space="preserve"> обществена поръчка чрез събиране на оферти с обява</w:t>
      </w:r>
      <w:r w:rsidRPr="004B7EF6">
        <w:rPr>
          <w:rFonts w:ascii="Times New Roman" w:eastAsia="Times New Roman" w:hAnsi="Times New Roman" w:cs="Times New Roman"/>
          <w:color w:val="000000"/>
          <w:sz w:val="24"/>
          <w:szCs w:val="24"/>
        </w:rPr>
        <w:t xml:space="preserve"> с предмет:</w:t>
      </w:r>
      <w:r w:rsidRPr="004B7EF6">
        <w:rPr>
          <w:rFonts w:ascii="Times New Roman" w:eastAsia="Times New Roman" w:hAnsi="Times New Roman" w:cs="Times New Roman"/>
          <w:b/>
          <w:color w:val="000000"/>
          <w:sz w:val="24"/>
          <w:szCs w:val="24"/>
        </w:rPr>
        <w:t xml:space="preserve"> </w:t>
      </w:r>
      <w:r w:rsidR="0038708B" w:rsidRPr="00F4606D">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4B7EF6">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от</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Участник: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Адрес: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Тел.: .............., факс: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ИН по ДДС: </w:t>
      </w:r>
      <w:r w:rsidRPr="004B7EF6">
        <w:rPr>
          <w:rFonts w:ascii="Times New Roman" w:eastAsia="Times New Roman" w:hAnsi="Times New Roman" w:cs="Times New Roman"/>
          <w:b/>
          <w:color w:val="000000"/>
          <w:sz w:val="24"/>
          <w:szCs w:val="24"/>
        </w:rPr>
        <w:t>...........................,</w:t>
      </w:r>
      <w:r w:rsidRPr="004B7EF6">
        <w:rPr>
          <w:rFonts w:ascii="Times New Roman" w:eastAsia="Times New Roman" w:hAnsi="Times New Roman" w:cs="Times New Roman"/>
          <w:color w:val="000000"/>
          <w:sz w:val="24"/>
          <w:szCs w:val="24"/>
        </w:rPr>
        <w:t xml:space="preserve"> ЕИК по БУЛСТАТ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4B7EF6">
        <w:rPr>
          <w:rFonts w:ascii="Times New Roman" w:eastAsia="Times New Roman" w:hAnsi="Times New Roman" w:cs="Times New Roman"/>
          <w:color w:val="000000"/>
          <w:sz w:val="24"/>
          <w:szCs w:val="24"/>
        </w:rPr>
        <w:t xml:space="preserve">Представлявано от </w:t>
      </w:r>
      <w:r w:rsidRPr="004B7EF6">
        <w:rPr>
          <w:rFonts w:ascii="Times New Roman" w:eastAsia="Times New Roman" w:hAnsi="Times New Roman" w:cs="Times New Roman"/>
          <w:b/>
          <w:color w:val="000000"/>
          <w:sz w:val="24"/>
          <w:szCs w:val="24"/>
        </w:rPr>
        <w:t>.........................................................................................................</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6"/>
          <w:szCs w:val="26"/>
        </w:rPr>
      </w:pP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УВАЖАЕМИ ДАМИ И ГОСПОДА,</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С настоящото декларираме:</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color w:val="000000"/>
          <w:spacing w:val="-1"/>
          <w:sz w:val="24"/>
          <w:szCs w:val="24"/>
        </w:rPr>
      </w:pPr>
      <w:r w:rsidRPr="004B7EF6">
        <w:rPr>
          <w:rFonts w:ascii="Times New Roman" w:eastAsia="Times New Roman" w:hAnsi="Times New Roman" w:cs="Times New Roman"/>
          <w:color w:val="000000"/>
          <w:sz w:val="24"/>
          <w:szCs w:val="24"/>
        </w:rPr>
        <w:t xml:space="preserve">Запознати сме с условията, посочени в обявата. </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Относно критериите за подбор икономическият оператор заявява, че:</w:t>
      </w: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4B7EF6" w:rsidRDefault="00F4606D" w:rsidP="004B7EF6">
            <w:pPr>
              <w:spacing w:before="120" w:after="120" w:line="276" w:lineRule="auto"/>
              <w:jc w:val="both"/>
              <w:rPr>
                <w:rFonts w:ascii="Times New Roman" w:eastAsia="Calibri" w:hAnsi="Times New Roman" w:cs="Times New Roman"/>
                <w:sz w:val="24"/>
                <w:szCs w:val="24"/>
              </w:rPr>
            </w:pPr>
            <w:r w:rsidRPr="00F4606D">
              <w:rPr>
                <w:rFonts w:ascii="Times New Roman" w:eastAsia="Calibri" w:hAnsi="Times New Roman" w:cs="Times New Roman"/>
                <w:sz w:val="24"/>
                <w:szCs w:val="24"/>
              </w:rPr>
              <w:lastRenderedPageBreak/>
              <w:t>Участникът да е вписан в централен професионален регистър на строителя и да притежава удостоверение за изпълнение на строежи, сходни с предмета на поръчката - на строежи най-малко трета категория, трета група, а за чуждестранни лица –  да бъде вписан в аналогичен регистър, съгласно законодателството на държавата – членка, в която е установен.</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Посочва се номера и датата на документите….</w:t>
            </w: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 xml:space="preserve">       </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w:t>
      </w:r>
      <w:r w:rsidRPr="004B7EF6">
        <w:rPr>
          <w:rFonts w:ascii="Times New Roman" w:eastAsia="Times New Roman" w:hAnsi="Times New Roman" w:cs="Times New Roman"/>
          <w:b/>
          <w:color w:val="000000"/>
          <w:sz w:val="24"/>
          <w:szCs w:val="24"/>
          <w:lang w:val="en-US"/>
        </w:rPr>
        <w:t>2</w:t>
      </w:r>
      <w:r w:rsidRPr="004B7EF6">
        <w:rPr>
          <w:rFonts w:ascii="Times New Roman" w:eastAsia="Times New Roman" w:hAnsi="Times New Roman"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rPr>
          <w:trHeight w:val="692"/>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5759"/>
        </w:trPr>
        <w:tc>
          <w:tcPr>
            <w:tcW w:w="5070" w:type="dxa"/>
            <w:tcBorders>
              <w:top w:val="single" w:sz="4" w:space="0" w:color="auto"/>
              <w:left w:val="single" w:sz="4" w:space="0" w:color="auto"/>
              <w:bottom w:val="single" w:sz="4" w:space="0" w:color="auto"/>
              <w:right w:val="single" w:sz="4" w:space="0" w:color="auto"/>
            </w:tcBorders>
            <w:hideMark/>
          </w:tcPr>
          <w:p w:rsidR="001C3A91" w:rsidRPr="001C3A91" w:rsidRDefault="004B7EF6" w:rsidP="001C3A91">
            <w:pPr>
              <w:spacing w:after="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b/>
                <w:i/>
                <w:sz w:val="24"/>
                <w:szCs w:val="24"/>
              </w:rPr>
              <w:lastRenderedPageBreak/>
              <w:t>1.</w:t>
            </w:r>
            <w:r w:rsidR="001C3A91" w:rsidRPr="001C3A91">
              <w:rPr>
                <w:rFonts w:ascii="Times New Roman" w:eastAsia="Calibri" w:hAnsi="Times New Roman" w:cs="Times New Roman"/>
                <w:i/>
                <w:sz w:val="24"/>
                <w:szCs w:val="24"/>
              </w:rPr>
              <w:t xml:space="preserve">Участникът да има опит </w:t>
            </w:r>
            <w:r w:rsidR="001C3A91" w:rsidRPr="001C3A91">
              <w:rPr>
                <w:rFonts w:ascii="Times New Roman" w:eastAsia="Calibri" w:hAnsi="Times New Roman" w:cs="Times New Roman"/>
                <w:i/>
                <w:sz w:val="24"/>
                <w:szCs w:val="24"/>
                <w:u w:val="single"/>
              </w:rPr>
              <w:t>в изпълнението на поне една дейност с предмет, идентичен или сходен</w:t>
            </w:r>
            <w:r w:rsidR="001C3A91" w:rsidRPr="001C3A91">
              <w:rPr>
                <w:rFonts w:ascii="Times New Roman" w:eastAsia="Calibri" w:hAnsi="Times New Roman" w:cs="Times New Roman"/>
                <w:i/>
                <w:sz w:val="24"/>
                <w:szCs w:val="24"/>
              </w:rPr>
              <w:t xml:space="preserve"> с предмета на поръчката, независимо от обема, през последните пет години, считано от датата на подаване на офертата. </w:t>
            </w:r>
          </w:p>
          <w:p w:rsidR="001C3A91" w:rsidRPr="001C3A91" w:rsidRDefault="001C3A91" w:rsidP="001C3A91">
            <w:pPr>
              <w:spacing w:after="0" w:line="276" w:lineRule="auto"/>
              <w:rPr>
                <w:rFonts w:ascii="Times New Roman" w:eastAsia="Calibri" w:hAnsi="Times New Roman" w:cs="Times New Roman"/>
                <w:i/>
                <w:sz w:val="24"/>
                <w:szCs w:val="24"/>
              </w:rPr>
            </w:pPr>
            <w:r w:rsidRPr="001C3A91">
              <w:rPr>
                <w:rFonts w:ascii="Times New Roman" w:eastAsia="Calibri" w:hAnsi="Times New Roman" w:cs="Times New Roman"/>
                <w:i/>
                <w:sz w:val="24"/>
                <w:szCs w:val="24"/>
              </w:rPr>
              <w:t>Под дейност с предмет, сходен с предмета на поръчката се разбира строителство на обект в областта на енергетиката – изграждане и/или реконструкция и/или основен ремонт на трансформаторен пост и/или възлова станция и/или подстанция и/или кабели средно/ниско напрежение.</w:t>
            </w:r>
          </w:p>
          <w:p w:rsidR="004B7EF6" w:rsidRPr="004B7EF6" w:rsidRDefault="004B7EF6" w:rsidP="004B7EF6">
            <w:pPr>
              <w:spacing w:after="0" w:line="276" w:lineRule="auto"/>
              <w:rPr>
                <w:rFonts w:ascii="Times New Roman" w:eastAsia="Calibri" w:hAnsi="Times New Roman" w:cs="Times New Roman"/>
                <w:i/>
                <w:sz w:val="24"/>
                <w:szCs w:val="24"/>
              </w:rPr>
            </w:pPr>
          </w:p>
          <w:p w:rsidR="004B7EF6" w:rsidRPr="004B7EF6" w:rsidRDefault="004B7EF6" w:rsidP="004B7EF6">
            <w:pPr>
              <w:spacing w:after="0" w:line="276" w:lineRule="auto"/>
              <w:jc w:val="both"/>
              <w:rPr>
                <w:rFonts w:ascii="Times New Roman" w:eastAsia="Calibri" w:hAnsi="Times New Roman" w:cs="Times New Roman"/>
                <w:sz w:val="24"/>
                <w:szCs w:val="24"/>
                <w:shd w:val="clear" w:color="000000" w:fill="auto"/>
              </w:rPr>
            </w:pPr>
            <w:r w:rsidRPr="004B7EF6">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br/>
              <w:t>Брой години: …..</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i/>
                <w:sz w:val="24"/>
                <w:szCs w:val="24"/>
                <w:lang w:val="en-US"/>
              </w:rPr>
              <w:t>*</w:t>
            </w:r>
            <w:r w:rsidRPr="004B7EF6">
              <w:rPr>
                <w:rFonts w:ascii="Times New Roman" w:eastAsia="Calibri" w:hAnsi="Times New Roman"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p w:rsidR="004B7EF6" w:rsidRPr="004B7EF6" w:rsidRDefault="004B7EF6" w:rsidP="004B7EF6">
            <w:pPr>
              <w:spacing w:after="0" w:line="276" w:lineRule="auto"/>
              <w:ind w:firstLine="33"/>
              <w:rPr>
                <w:rFonts w:ascii="Times New Roman" w:eastAsia="Calibri" w:hAnsi="Times New Roman" w:cs="Times New Roman"/>
                <w:sz w:val="24"/>
                <w:szCs w:val="24"/>
              </w:rPr>
            </w:pPr>
          </w:p>
        </w:tc>
      </w:tr>
    </w:tbl>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jc w:val="both"/>
        <w:rPr>
          <w:rFonts w:ascii="Times New Roman" w:eastAsia="Times New Roman" w:hAnsi="Times New Roman" w:cs="Times New Roman"/>
        </w:rPr>
      </w:pPr>
      <w:r w:rsidRPr="004B7EF6">
        <w:rPr>
          <w:rFonts w:ascii="Times New Roman" w:eastAsia="Times New Roman" w:hAnsi="Times New Roman" w:cs="Times New Roman"/>
          <w:b/>
          <w:sz w:val="24"/>
          <w:szCs w:val="24"/>
          <w:lang w:val="en-US"/>
        </w:rPr>
        <w:t>2.</w:t>
      </w:r>
      <w:r w:rsidRPr="004B7EF6">
        <w:rPr>
          <w:rFonts w:ascii="Times New Roman" w:eastAsia="Times New Roman" w:hAnsi="Times New Roman" w:cs="Times New Roman"/>
        </w:rPr>
        <w:t xml:space="preserve"> Поръчката ще бъде изпълнена от следните технически лица:</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Технически ръководител, по смисъла на чл. 163а, ал. 4 от ЗУТ: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4B7EF6" w:rsidRPr="004B7EF6" w:rsidTr="004B7EF6">
        <w:tc>
          <w:tcPr>
            <w:tcW w:w="269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Трите имена на ангажирания експерт </w:t>
            </w:r>
          </w:p>
        </w:tc>
        <w:tc>
          <w:tcPr>
            <w:tcW w:w="2088"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Професионална квалификация </w:t>
            </w:r>
          </w:p>
        </w:tc>
        <w:tc>
          <w:tcPr>
            <w:tcW w:w="528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p>
        </w:tc>
      </w:tr>
      <w:tr w:rsidR="004B7EF6" w:rsidRPr="004B7EF6" w:rsidTr="004B7EF6">
        <w:tc>
          <w:tcPr>
            <w:tcW w:w="269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88"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528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Отговорник по контрола на качеството: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1732"/>
        <w:gridCol w:w="1953"/>
        <w:gridCol w:w="1985"/>
      </w:tblGrid>
      <w:tr w:rsidR="004B7EF6" w:rsidRPr="004B7EF6" w:rsidTr="004B7EF6">
        <w:tc>
          <w:tcPr>
            <w:tcW w:w="236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20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7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обучение по системи за управление на качеството – вътрешен одитор по качеството </w:t>
            </w:r>
            <w:r w:rsidRPr="004B7EF6">
              <w:rPr>
                <w:rFonts w:ascii="Times New Roman" w:eastAsia="Calibri" w:hAnsi="Times New Roman" w:cs="Times New Roman"/>
                <w:bCs/>
                <w:color w:val="000000"/>
                <w:lang w:eastAsia="bg-BG"/>
              </w:rPr>
              <w:lastRenderedPageBreak/>
              <w:t>и/или отговорник по качеството</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lastRenderedPageBreak/>
              <w:t xml:space="preserve">Номер и валидност на Сертификат/Удостоверение за контрол по качеството при </w:t>
            </w:r>
            <w:r w:rsidRPr="004B7EF6">
              <w:rPr>
                <w:rFonts w:ascii="Times New Roman" w:eastAsia="Calibri" w:hAnsi="Times New Roman" w:cs="Times New Roman"/>
                <w:bCs/>
                <w:color w:val="000000"/>
                <w:lang w:eastAsia="bg-BG"/>
              </w:rPr>
              <w:lastRenderedPageBreak/>
              <w:t>изпълнение на СМР</w:t>
            </w:r>
          </w:p>
        </w:tc>
      </w:tr>
      <w:tr w:rsidR="004B7EF6" w:rsidRPr="004B7EF6" w:rsidTr="004B7EF6">
        <w:tc>
          <w:tcPr>
            <w:tcW w:w="236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7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Експерт по ЗБУТ: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810"/>
        <w:gridCol w:w="1954"/>
        <w:gridCol w:w="1953"/>
        <w:gridCol w:w="1985"/>
      </w:tblGrid>
      <w:tr w:rsidR="004B7EF6" w:rsidRPr="004B7EF6" w:rsidTr="004B7EF6">
        <w:tc>
          <w:tcPr>
            <w:tcW w:w="2647"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1810"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95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за Експерт/Координатор по ЗБУТ</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Номер и валидност на Удостоверение/сертификат за завършен курс по реда на Наредба №РД-07-2 от 16.12.2009 г. </w:t>
            </w:r>
          </w:p>
        </w:tc>
      </w:tr>
      <w:tr w:rsidR="004B7EF6" w:rsidRPr="004B7EF6" w:rsidTr="004B7EF6">
        <w:tc>
          <w:tcPr>
            <w:tcW w:w="2647"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810"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Default="004B7EF6" w:rsidP="004B7EF6">
      <w:pPr>
        <w:spacing w:after="0" w:line="240" w:lineRule="auto"/>
        <w:jc w:val="both"/>
        <w:rPr>
          <w:rFonts w:ascii="Times New Roman" w:eastAsia="Times New Roman" w:hAnsi="Times New Roman" w:cs="Times New Roman"/>
          <w:b/>
          <w:sz w:val="24"/>
          <w:szCs w:val="24"/>
          <w:lang w:val="en-US"/>
        </w:rPr>
      </w:pPr>
    </w:p>
    <w:p w:rsidR="00440A38" w:rsidRDefault="00440A38" w:rsidP="004B7EF6">
      <w:pPr>
        <w:spacing w:after="0" w:line="240" w:lineRule="auto"/>
        <w:jc w:val="both"/>
        <w:rPr>
          <w:rFonts w:ascii="Times New Roman" w:eastAsia="Times New Roman" w:hAnsi="Times New Roman" w:cs="Times New Roman"/>
          <w:b/>
          <w:sz w:val="24"/>
          <w:szCs w:val="24"/>
          <w:lang w:val="en-US"/>
        </w:rPr>
      </w:pPr>
    </w:p>
    <w:p w:rsidR="00440A38" w:rsidRDefault="00440A38" w:rsidP="004B7EF6">
      <w:pPr>
        <w:spacing w:after="0" w:line="240" w:lineRule="auto"/>
        <w:jc w:val="both"/>
        <w:rPr>
          <w:rFonts w:ascii="Times New Roman" w:eastAsia="Times New Roman" w:hAnsi="Times New Roman" w:cs="Times New Roman"/>
          <w:b/>
          <w:sz w:val="24"/>
          <w:szCs w:val="24"/>
          <w:lang w:val="en-US"/>
        </w:rPr>
      </w:pPr>
    </w:p>
    <w:p w:rsidR="00E00D47" w:rsidRDefault="00E00D47" w:rsidP="004B7EF6">
      <w:pPr>
        <w:spacing w:after="0" w:line="240" w:lineRule="auto"/>
        <w:jc w:val="both"/>
        <w:rPr>
          <w:rFonts w:ascii="Times New Roman" w:eastAsia="Times New Roman" w:hAnsi="Times New Roman" w:cs="Times New Roman"/>
          <w:b/>
          <w:sz w:val="24"/>
          <w:szCs w:val="24"/>
        </w:rPr>
      </w:pPr>
      <w:r w:rsidRPr="00E00D47">
        <w:rPr>
          <w:rFonts w:ascii="Times New Roman" w:eastAsia="Times New Roman" w:hAnsi="Times New Roman" w:cs="Times New Roman"/>
          <w:b/>
          <w:sz w:val="24"/>
          <w:szCs w:val="24"/>
        </w:rPr>
        <w:t>Технически изпълнители:</w:t>
      </w:r>
    </w:p>
    <w:p w:rsidR="00E00D47" w:rsidRDefault="00E00D47" w:rsidP="004B7EF6">
      <w:pPr>
        <w:spacing w:after="0" w:line="240" w:lineRule="auto"/>
        <w:jc w:val="both"/>
        <w:rPr>
          <w:rFonts w:ascii="Times New Roman" w:eastAsia="Times New Roman" w:hAnsi="Times New Roman" w:cs="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4272"/>
      </w:tblGrid>
      <w:tr w:rsidR="00440A38" w:rsidRPr="004B7EF6" w:rsidTr="00440A38">
        <w:tc>
          <w:tcPr>
            <w:tcW w:w="2714" w:type="pct"/>
            <w:shd w:val="clear" w:color="auto" w:fill="D9D9D9"/>
            <w:vAlign w:val="center"/>
          </w:tcPr>
          <w:p w:rsidR="00440A38" w:rsidRPr="004B7EF6" w:rsidRDefault="00440A38" w:rsidP="00E00D47">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Трите имена на ангажирания </w:t>
            </w:r>
            <w:r>
              <w:rPr>
                <w:rFonts w:ascii="Times New Roman" w:eastAsia="Calibri" w:hAnsi="Times New Roman" w:cs="Times New Roman"/>
                <w:b/>
                <w:bCs/>
                <w:color w:val="000000"/>
                <w:lang w:eastAsia="bg-BG"/>
              </w:rPr>
              <w:t>специалист</w:t>
            </w:r>
            <w:r w:rsidRPr="004B7EF6">
              <w:rPr>
                <w:rFonts w:ascii="Times New Roman" w:eastAsia="Calibri" w:hAnsi="Times New Roman" w:cs="Times New Roman"/>
                <w:b/>
                <w:bCs/>
                <w:color w:val="000000"/>
                <w:lang w:eastAsia="bg-BG"/>
              </w:rPr>
              <w:t xml:space="preserve"> </w:t>
            </w:r>
          </w:p>
        </w:tc>
        <w:tc>
          <w:tcPr>
            <w:tcW w:w="2286" w:type="pct"/>
            <w:shd w:val="clear" w:color="auto" w:fill="D9D9D9"/>
            <w:vAlign w:val="center"/>
          </w:tcPr>
          <w:p w:rsidR="00440A38" w:rsidRPr="004B7EF6" w:rsidRDefault="00440A38" w:rsidP="0055348D">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Професионална квалификация </w:t>
            </w:r>
            <w:r>
              <w:rPr>
                <w:rFonts w:ascii="Times New Roman" w:eastAsia="Calibri" w:hAnsi="Times New Roman" w:cs="Times New Roman"/>
                <w:b/>
                <w:bCs/>
                <w:color w:val="000000"/>
                <w:lang w:eastAsia="bg-BG"/>
              </w:rPr>
              <w:t xml:space="preserve">/ </w:t>
            </w:r>
            <w:r w:rsidRPr="00440A38">
              <w:rPr>
                <w:rFonts w:ascii="Times New Roman" w:eastAsia="Calibri" w:hAnsi="Times New Roman" w:cs="Times New Roman"/>
                <w:b/>
                <w:bCs/>
                <w:color w:val="000000"/>
                <w:lang w:eastAsia="bg-BG"/>
              </w:rPr>
              <w:t xml:space="preserve">квалификационна група по </w:t>
            </w:r>
            <w:proofErr w:type="spellStart"/>
            <w:r w:rsidRPr="00440A38">
              <w:rPr>
                <w:rFonts w:ascii="Times New Roman" w:eastAsia="Calibri" w:hAnsi="Times New Roman" w:cs="Times New Roman"/>
                <w:b/>
                <w:bCs/>
                <w:color w:val="000000"/>
                <w:lang w:eastAsia="bg-BG"/>
              </w:rPr>
              <w:t>електробезопасност</w:t>
            </w:r>
            <w:proofErr w:type="spellEnd"/>
            <w:r w:rsidRPr="00440A38">
              <w:rPr>
                <w:rFonts w:ascii="Times New Roman" w:eastAsia="Calibri" w:hAnsi="Times New Roman" w:cs="Times New Roman"/>
                <w:b/>
                <w:bCs/>
                <w:color w:val="000000"/>
                <w:lang w:eastAsia="bg-BG"/>
              </w:rPr>
              <w:t>.</w:t>
            </w:r>
          </w:p>
        </w:tc>
      </w:tr>
      <w:tr w:rsidR="00440A38" w:rsidRPr="004B7EF6" w:rsidTr="00440A38">
        <w:tc>
          <w:tcPr>
            <w:tcW w:w="2714" w:type="pct"/>
            <w:shd w:val="clear" w:color="auto" w:fill="auto"/>
          </w:tcPr>
          <w:p w:rsidR="00440A38" w:rsidRPr="004B7EF6" w:rsidRDefault="00440A38" w:rsidP="0055348D">
            <w:pPr>
              <w:spacing w:after="0" w:line="240" w:lineRule="auto"/>
              <w:jc w:val="both"/>
              <w:rPr>
                <w:rFonts w:ascii="Times New Roman" w:eastAsia="Calibri" w:hAnsi="Times New Roman" w:cs="Times New Roman"/>
                <w:bCs/>
                <w:i/>
                <w:color w:val="000000"/>
                <w:lang w:eastAsia="bg-BG"/>
              </w:rPr>
            </w:pPr>
          </w:p>
        </w:tc>
        <w:tc>
          <w:tcPr>
            <w:tcW w:w="2286" w:type="pct"/>
            <w:shd w:val="clear" w:color="auto" w:fill="auto"/>
          </w:tcPr>
          <w:p w:rsidR="00440A38" w:rsidRPr="004B7EF6" w:rsidRDefault="00440A38" w:rsidP="0055348D">
            <w:pPr>
              <w:spacing w:after="0" w:line="240" w:lineRule="auto"/>
              <w:jc w:val="both"/>
              <w:rPr>
                <w:rFonts w:ascii="Times New Roman" w:eastAsia="Calibri" w:hAnsi="Times New Roman" w:cs="Times New Roman"/>
                <w:bCs/>
                <w:i/>
                <w:color w:val="000000"/>
                <w:lang w:eastAsia="bg-BG"/>
              </w:rPr>
            </w:pPr>
          </w:p>
        </w:tc>
      </w:tr>
    </w:tbl>
    <w:p w:rsidR="00E00D47" w:rsidRPr="004B7EF6" w:rsidRDefault="00E00D47"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A75847">
      <w:pPr>
        <w:pBdr>
          <w:top w:val="single" w:sz="4" w:space="1" w:color="auto"/>
          <w:left w:val="single" w:sz="4" w:space="21" w:color="auto"/>
          <w:right w:val="single" w:sz="4" w:space="4" w:color="auto"/>
        </w:pBdr>
        <w:suppressAutoHyphens/>
        <w:spacing w:after="0" w:line="240" w:lineRule="auto"/>
        <w:rPr>
          <w:rFonts w:ascii="Times New Roman" w:eastAsia="Times New Roman" w:hAnsi="Times New Roman" w:cs="Times New Roman"/>
          <w:lang w:eastAsia="bg-BG"/>
        </w:rPr>
      </w:pPr>
      <w:r w:rsidRPr="004B7EF6">
        <w:rPr>
          <w:rFonts w:ascii="Times New Roman" w:eastAsia="Times New Roman" w:hAnsi="Times New Roman" w:cs="Times New Roman"/>
          <w:b/>
          <w:sz w:val="24"/>
          <w:szCs w:val="24"/>
          <w:lang w:val="en-US"/>
        </w:rPr>
        <w:t>3.</w:t>
      </w:r>
      <w:r w:rsidRPr="004B7EF6">
        <w:rPr>
          <w:rFonts w:ascii="Times New Roman" w:eastAsia="Times New Roman" w:hAnsi="Times New Roman" w:cs="Times New Roman"/>
          <w:lang w:eastAsia="bg-BG"/>
        </w:rPr>
        <w:t xml:space="preserve"> Представляваното от мен дружество прилага системи за управление на качеството по стандарт и с предметен обхват, както следва: </w:t>
      </w:r>
    </w:p>
    <w:p w:rsidR="004B7EF6" w:rsidRPr="004B7EF6" w:rsidRDefault="004B7EF6" w:rsidP="00A75847">
      <w:pPr>
        <w:pBdr>
          <w:top w:val="single" w:sz="4" w:space="1" w:color="auto"/>
          <w:left w:val="single" w:sz="4" w:space="2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A75847">
      <w:pPr>
        <w:pBdr>
          <w:top w:val="single" w:sz="4" w:space="1" w:color="auto"/>
          <w:left w:val="single" w:sz="4" w:space="2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A75847">
      <w:pPr>
        <w:pBdr>
          <w:top w:val="single" w:sz="4" w:space="1" w:color="auto"/>
          <w:left w:val="single" w:sz="4" w:space="21" w:color="auto"/>
          <w:right w:val="single" w:sz="4" w:space="4" w:color="auto"/>
        </w:pBdr>
        <w:spacing w:after="0" w:line="240" w:lineRule="auto"/>
        <w:jc w:val="center"/>
        <w:rPr>
          <w:rFonts w:ascii="Times New Roman" w:eastAsia="Times New Roman" w:hAnsi="Times New Roman" w:cs="Times New Roman"/>
          <w:i/>
        </w:rPr>
      </w:pPr>
      <w:r w:rsidRPr="004B7EF6">
        <w:rPr>
          <w:rFonts w:ascii="Times New Roman" w:eastAsia="Times New Roman" w:hAnsi="Times New Roman" w:cs="Times New Roman"/>
          <w:i/>
        </w:rPr>
        <w:t>(</w:t>
      </w:r>
      <w:r w:rsidRPr="004B7EF6">
        <w:rPr>
          <w:rFonts w:ascii="Times New Roman" w:eastAsia="Arial Unicode MS" w:hAnsi="Times New Roman"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4B7EF6">
        <w:rPr>
          <w:rFonts w:ascii="Times New Roman" w:eastAsia="Times New Roman" w:hAnsi="Times New Roman" w:cs="Times New Roman"/>
          <w:i/>
        </w:rPr>
        <w:t>)</w:t>
      </w:r>
    </w:p>
    <w:p w:rsidR="004B7EF6" w:rsidRPr="004B7EF6" w:rsidRDefault="004B7EF6" w:rsidP="00A75847">
      <w:pPr>
        <w:pBdr>
          <w:top w:val="single" w:sz="4" w:space="1" w:color="auto"/>
          <w:left w:val="single" w:sz="4" w:space="21" w:color="auto"/>
          <w:right w:val="single" w:sz="4" w:space="4" w:color="auto"/>
        </w:pBd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Default="004B7EF6" w:rsidP="004B7EF6">
      <w:pPr>
        <w:spacing w:after="0" w:line="240" w:lineRule="auto"/>
        <w:ind w:left="709"/>
        <w:jc w:val="both"/>
        <w:rPr>
          <w:rFonts w:ascii="Times New Roman" w:eastAsia="Times New Roman" w:hAnsi="Times New Roman" w:cs="Times New Roman"/>
          <w:b/>
          <w:sz w:val="24"/>
          <w:szCs w:val="24"/>
        </w:rPr>
      </w:pPr>
    </w:p>
    <w:p w:rsidR="00A75847" w:rsidRPr="004B7EF6" w:rsidRDefault="00A75847"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3.4.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Подизпълнител/и ще бъде/бъдат</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4B7EF6"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Да [] Не</w:t>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t>[……]</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посочва се наименование на подизпълнителя </w:t>
            </w:r>
            <w:r w:rsidRPr="004B7EF6">
              <w:rPr>
                <w:rFonts w:ascii="Times New Roman" w:eastAsia="Calibri" w:hAnsi="Times New Roman" w:cs="Times New Roman"/>
                <w:sz w:val="24"/>
                <w:szCs w:val="24"/>
              </w:rPr>
              <w:br/>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w:t>
            </w:r>
            <w:r w:rsidRPr="004B7EF6">
              <w:rPr>
                <w:rFonts w:ascii="Times New Roman" w:eastAsia="Calibri" w:hAnsi="Times New Roman" w:cs="Times New Roman"/>
                <w:sz w:val="24"/>
                <w:szCs w:val="24"/>
              </w:rPr>
              <w:t>посочва</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се</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4B7EF6" w:rsidRDefault="004B7EF6" w:rsidP="004B7EF6">
            <w:pPr>
              <w:spacing w:before="120" w:after="0" w:line="276" w:lineRule="auto"/>
              <w:rPr>
                <w:rFonts w:ascii="Times New Roman" w:eastAsia="Calibri" w:hAnsi="Times New Roman" w:cs="Times New Roman"/>
                <w:b/>
                <w:i/>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r w:rsidR="004B7EF6" w:rsidRPr="004B7EF6"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4B7EF6" w:rsidRDefault="004B7EF6" w:rsidP="004B7EF6">
            <w:pPr>
              <w:spacing w:before="120"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bl>
    <w:p w:rsidR="004B7EF6" w:rsidRPr="004B7EF6" w:rsidRDefault="004B7EF6" w:rsidP="004B7EF6">
      <w:pPr>
        <w:spacing w:after="0" w:line="240" w:lineRule="auto"/>
        <w:ind w:left="709"/>
        <w:jc w:val="both"/>
        <w:rPr>
          <w:rFonts w:ascii="Times New Roman" w:eastAsia="Times New Roman" w:hAnsi="Times New Roman" w:cs="Times New Roman"/>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3.5.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[]Да []Не</w:t>
            </w:r>
          </w:p>
        </w:tc>
      </w:tr>
    </w:tbl>
    <w:p w:rsidR="004B7EF6" w:rsidRPr="004B7EF6"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4B7EF6" w:rsidRDefault="004B7EF6" w:rsidP="004B7EF6">
      <w:pPr>
        <w:spacing w:after="0" w:line="240" w:lineRule="auto"/>
        <w:ind w:firstLine="709"/>
        <w:contextualSpacing/>
        <w:jc w:val="both"/>
        <w:rPr>
          <w:rFonts w:ascii="Times New Roman" w:eastAsia="Calibri" w:hAnsi="Times New Roman" w:cs="Times New Roman"/>
          <w:bCs/>
          <w:i/>
          <w:iCs/>
        </w:rPr>
      </w:pPr>
      <w:r w:rsidRPr="004B7EF6">
        <w:rPr>
          <w:rFonts w:ascii="Times New Roman" w:eastAsia="Calibri" w:hAnsi="Times New Roman" w:cs="Times New Roman"/>
          <w:bCs/>
          <w:i/>
          <w:iCs/>
        </w:rPr>
        <w:t>(В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4B7EF6" w:rsidRPr="004B7EF6" w:rsidRDefault="004B7EF6" w:rsidP="004B7EF6">
      <w:pPr>
        <w:spacing w:after="0" w:line="240" w:lineRule="auto"/>
        <w:ind w:firstLine="851"/>
        <w:contextualSpacing/>
        <w:jc w:val="both"/>
        <w:rPr>
          <w:rFonts w:ascii="Times New Roman" w:eastAsia="Calibri" w:hAnsi="Times New Roman" w:cs="Times New Roman"/>
          <w:sz w:val="24"/>
          <w:szCs w:val="24"/>
        </w:rPr>
      </w:pPr>
      <w:r w:rsidRPr="004B7EF6">
        <w:rPr>
          <w:rFonts w:ascii="Times New Roman" w:eastAsia="Times New Roman" w:hAnsi="Times New Roman" w:cs="Times New Roman"/>
          <w:sz w:val="24"/>
          <w:szCs w:val="24"/>
        </w:rPr>
        <w:lastRenderedPageBreak/>
        <w:t>В случай, че бъдем определени за изпълнител на поръчката,</w:t>
      </w:r>
      <w:r w:rsidRPr="004B7EF6">
        <w:rPr>
          <w:rFonts w:ascii="Times New Roman" w:eastAsia="Calibri" w:hAnsi="Times New Roman" w:cs="Times New Roman"/>
          <w:sz w:val="24"/>
          <w:szCs w:val="24"/>
        </w:rPr>
        <w:t xml:space="preserve"> съгласно чл. 112, ал. 1 от ЗОП, преди сключването на </w:t>
      </w:r>
      <w:r w:rsidR="00CE5338">
        <w:rPr>
          <w:rFonts w:ascii="Times New Roman" w:eastAsia="Calibri" w:hAnsi="Times New Roman" w:cs="Times New Roman"/>
          <w:sz w:val="24"/>
          <w:szCs w:val="24"/>
        </w:rPr>
        <w:t>договора ще предоставим</w:t>
      </w:r>
      <w:r w:rsidRPr="004B7EF6">
        <w:rPr>
          <w:rFonts w:ascii="Times New Roman" w:eastAsia="Calibri" w:hAnsi="Times New Roman" w:cs="Times New Roman"/>
          <w:sz w:val="24"/>
          <w:szCs w:val="24"/>
        </w:rPr>
        <w:t xml:space="preserve"> доку</w:t>
      </w:r>
      <w:r w:rsidR="00CE5338">
        <w:rPr>
          <w:rFonts w:ascii="Times New Roman" w:eastAsia="Calibri" w:hAnsi="Times New Roman" w:cs="Times New Roman"/>
          <w:sz w:val="24"/>
          <w:szCs w:val="24"/>
        </w:rPr>
        <w:t xml:space="preserve">менти, удостоверяващи </w:t>
      </w:r>
      <w:r w:rsidRPr="004B7EF6">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p>
    <w:p w:rsidR="00CE5338" w:rsidRDefault="00CE5338" w:rsidP="004B7EF6">
      <w:pPr>
        <w:spacing w:after="0" w:line="240" w:lineRule="auto"/>
        <w:ind w:firstLine="720"/>
        <w:jc w:val="both"/>
        <w:rPr>
          <w:rFonts w:ascii="Times New Roman" w:eastAsia="Times New Roman" w:hAnsi="Times New Roman" w:cs="Times New Roman"/>
          <w:i/>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Дата:……</w:t>
      </w:r>
      <w:r w:rsidRPr="004B7EF6">
        <w:rPr>
          <w:rFonts w:ascii="Times New Roman" w:eastAsia="Times New Roman" w:hAnsi="Times New Roman" w:cs="Times New Roman"/>
          <w:i/>
          <w:color w:val="000000"/>
          <w:sz w:val="24"/>
          <w:szCs w:val="24"/>
          <w:lang w:val="en-US"/>
        </w:rPr>
        <w:t>……..</w:t>
      </w:r>
      <w:r w:rsidRPr="004B7EF6">
        <w:rPr>
          <w:rFonts w:ascii="Times New Roman" w:eastAsia="Times New Roman" w:hAnsi="Times New Roman" w:cs="Times New Roman"/>
          <w:i/>
          <w:color w:val="000000"/>
          <w:sz w:val="24"/>
          <w:szCs w:val="24"/>
        </w:rPr>
        <w:t xml:space="preserve">……2019 г.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Подпис и печат</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 xml:space="preserve">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0" w:name="_Образец_№_8."/>
      <w:bookmarkEnd w:id="0"/>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634AF8" w:rsidRPr="00F4606D" w:rsidRDefault="004B7EF6" w:rsidP="00DE0766">
      <w:pPr>
        <w:spacing w:after="20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634AF8" w:rsidRPr="00F4606D">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4B7EF6">
      <w:pPr>
        <w:suppressAutoHyphens/>
        <w:spacing w:after="0" w:line="240" w:lineRule="auto"/>
        <w:jc w:val="both"/>
        <w:rPr>
          <w:rFonts w:ascii="Times New Roman" w:eastAsia="Times New Roman" w:hAnsi="Times New Roman" w:cs="Times New Roman"/>
          <w:i/>
          <w:sz w:val="24"/>
          <w:szCs w:val="24"/>
          <w:lang w:val="en-US" w:eastAsia="bg-BG"/>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634AF8" w:rsidRPr="00634AF8" w:rsidRDefault="004B7EF6" w:rsidP="00634AF8">
      <w:pPr>
        <w:suppressAutoHyphens/>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lastRenderedPageBreak/>
        <w:t xml:space="preserve">при изпълнение на обществена поръчка с предмет: </w:t>
      </w:r>
      <w:r w:rsidR="00634AF8" w:rsidRPr="00634AF8">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4B7EF6">
      <w:pPr>
        <w:suppressAutoHyphens/>
        <w:spacing w:after="0" w:line="240" w:lineRule="auto"/>
        <w:jc w:val="both"/>
        <w:rPr>
          <w:rFonts w:ascii="Times New Roman" w:eastAsia="Times New Roman" w:hAnsi="Times New Roman" w:cs="Times New Roman"/>
          <w:b/>
          <w:i/>
          <w:sz w:val="24"/>
          <w:szCs w:val="24"/>
          <w:lang w:val="en-US" w:eastAsia="bg-BG"/>
        </w:rPr>
      </w:pPr>
    </w:p>
    <w:p w:rsidR="004B7EF6" w:rsidRPr="004B7EF6" w:rsidRDefault="004B7EF6" w:rsidP="004B7EF6">
      <w:pPr>
        <w:spacing w:after="0" w:line="240" w:lineRule="auto"/>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634AF8" w:rsidRPr="00F4606D" w:rsidRDefault="004B7EF6" w:rsidP="00DE0766">
      <w:pPr>
        <w:spacing w:after="200" w:line="240" w:lineRule="auto"/>
        <w:jc w:val="both"/>
        <w:rPr>
          <w:rFonts w:ascii="Times New Roman" w:eastAsia="Times New Roman" w:hAnsi="Times New Roman" w:cs="Times New Roman"/>
          <w:sz w:val="24"/>
          <w:szCs w:val="24"/>
          <w:lang w:eastAsia="bg-BG"/>
        </w:rPr>
      </w:pPr>
      <w:r w:rsidRPr="004B7EF6">
        <w:rPr>
          <w:rFonts w:ascii="Times New Roman" w:eastAsia="Calibri" w:hAnsi="Times New Roman" w:cs="Times New Roman"/>
          <w:sz w:val="24"/>
          <w:szCs w:val="24"/>
        </w:rPr>
        <w:t xml:space="preserve">във връзка с обществена поръчка с предмет: </w:t>
      </w:r>
      <w:r w:rsidR="00634AF8" w:rsidRPr="00F4606D">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4B7EF6">
      <w:pPr>
        <w:spacing w:after="200" w:line="276" w:lineRule="auto"/>
        <w:jc w:val="both"/>
        <w:rPr>
          <w:rFonts w:ascii="Times New Roman" w:eastAsia="Calibri" w:hAnsi="Times New Roman" w:cs="Times New Roman"/>
          <w:i/>
          <w:sz w:val="24"/>
          <w:szCs w:val="24"/>
        </w:rPr>
      </w:pP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proofErr w:type="spellStart"/>
      <w:r w:rsidRPr="004B7EF6">
        <w:rPr>
          <w:rFonts w:ascii="Times New Roman" w:eastAsia="Calibri" w:hAnsi="Times New Roman" w:cs="Times New Roman"/>
          <w:i/>
          <w:lang w:val="en-GB"/>
        </w:rPr>
        <w:t>лицата</w:t>
      </w:r>
      <w:proofErr w:type="spellEnd"/>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634AF8" w:rsidRDefault="004B7EF6" w:rsidP="00634AF8">
      <w:pPr>
        <w:spacing w:after="200" w:line="240" w:lineRule="auto"/>
        <w:jc w:val="both"/>
        <w:rPr>
          <w:rFonts w:ascii="Times New Roman" w:eastAsia="Times New Roman" w:hAnsi="Times New Roman" w:cs="Times New Roman"/>
          <w:b/>
          <w:bCs/>
          <w:sz w:val="24"/>
          <w:szCs w:val="24"/>
          <w:lang w:eastAsia="bg-BG"/>
        </w:rPr>
      </w:pPr>
      <w:r w:rsidRPr="004B7EF6">
        <w:rPr>
          <w:rFonts w:ascii="Times New Roman" w:eastAsia="Calibri" w:hAnsi="Times New Roman" w:cs="Times New Roman"/>
          <w:sz w:val="24"/>
          <w:szCs w:val="24"/>
        </w:rPr>
        <w:t xml:space="preserve">във връзка с обществена поръчка с предмет: </w:t>
      </w:r>
      <w:r w:rsidR="00634AF8" w:rsidRPr="00634AF8">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634AF8">
      <w:pPr>
        <w:spacing w:after="200" w:line="240" w:lineRule="auto"/>
        <w:jc w:val="both"/>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w:t>
      </w:r>
      <w:r w:rsidRPr="004B7EF6">
        <w:rPr>
          <w:rFonts w:ascii="Times New Roman" w:eastAsia="Calibri" w:hAnsi="Times New Roman" w:cs="Times New Roman"/>
          <w:sz w:val="24"/>
          <w:szCs w:val="24"/>
        </w:rPr>
        <w:lastRenderedPageBreak/>
        <w:t>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lastRenderedPageBreak/>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lastRenderedPageBreak/>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4B7EF6" w:rsidRPr="00427F3E" w:rsidRDefault="004B7EF6" w:rsidP="00427F3E">
      <w:pPr>
        <w:tabs>
          <w:tab w:val="left" w:pos="880"/>
        </w:tabs>
        <w:spacing w:after="0" w:line="240" w:lineRule="auto"/>
        <w:ind w:right="-15"/>
        <w:jc w:val="both"/>
        <w:rPr>
          <w:rFonts w:ascii="Times New Roman" w:eastAsia="Times New Roman" w:hAnsi="Times New Roman" w:cs="Times New Roman"/>
          <w:kern w:val="1"/>
          <w:lang w:eastAsia="zh-CN"/>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427F3E" w:rsidRPr="00427F3E">
        <w:rPr>
          <w:rFonts w:ascii="Times New Roman" w:eastAsia="Times New Roman" w:hAnsi="Times New Roman" w:cs="Times New Roman"/>
          <w:color w:val="000000"/>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r w:rsidRPr="00427F3E">
        <w:rPr>
          <w:rFonts w:ascii="Times New Roman" w:eastAsia="Times New Roman" w:hAnsi="Times New Roman" w:cs="Times New Roman"/>
          <w:b/>
          <w:bCs/>
          <w:iCs/>
          <w:color w:val="000000"/>
          <w:spacing w:val="-5"/>
          <w:kern w:val="1"/>
          <w:szCs w:val="24"/>
          <w:lang w:eastAsia="bg-BG"/>
        </w:rPr>
        <w:tab/>
      </w:r>
      <w:r w:rsidRPr="00427F3E">
        <w:rPr>
          <w:rFonts w:ascii="Times New Roman" w:eastAsia="Times New Roman" w:hAnsi="Times New Roman" w:cs="Times New Roman"/>
          <w:b/>
          <w:bCs/>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lastRenderedPageBreak/>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4B7EF6">
        <w:rPr>
          <w:rFonts w:ascii="Times New Roman" w:eastAsia="Times New Roman" w:hAnsi="Times New Roman" w:cs="Times New Roman"/>
          <w:iCs/>
          <w:sz w:val="24"/>
          <w:szCs w:val="24"/>
          <w:lang w:eastAsia="bg-BG"/>
        </w:rPr>
        <w:t>вр</w:t>
      </w:r>
      <w:proofErr w:type="spellEnd"/>
      <w:r w:rsidRPr="004B7EF6">
        <w:rPr>
          <w:rFonts w:ascii="Times New Roman" w:eastAsia="Times New Roman" w:hAnsi="Times New Roman" w:cs="Times New Roman"/>
          <w:iCs/>
          <w:sz w:val="24"/>
          <w:szCs w:val="24"/>
          <w:lang w:eastAsia="bg-BG"/>
        </w:rPr>
        <w:t>.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w:t>
      </w:r>
      <w:r w:rsidRPr="004B7EF6">
        <w:rPr>
          <w:rFonts w:ascii="Times New Roman" w:eastAsia="Batang" w:hAnsi="Times New Roman" w:cs="Times New Roman"/>
          <w:i/>
          <w:kern w:val="1"/>
        </w:rPr>
        <w:lastRenderedPageBreak/>
        <w:t>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w:t>
      </w:r>
      <w:r w:rsidRPr="004B7EF6">
        <w:rPr>
          <w:rFonts w:ascii="Times New Roman" w:eastAsia="Batang" w:hAnsi="Times New Roman" w:cs="Times New Roman"/>
          <w:i/>
          <w:kern w:val="1"/>
        </w:rPr>
        <w:lastRenderedPageBreak/>
        <w:t xml:space="preserve">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lastRenderedPageBreak/>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B7EF6" w:rsidRPr="00427F3E" w:rsidRDefault="004B7EF6" w:rsidP="00427F3E">
      <w:pPr>
        <w:spacing w:after="200" w:line="240" w:lineRule="auto"/>
        <w:jc w:val="both"/>
        <w:rPr>
          <w:rFonts w:ascii="Times New Roman" w:eastAsia="Times New Roman" w:hAnsi="Times New Roman" w:cs="Times New Roman"/>
          <w:sz w:val="24"/>
          <w:szCs w:val="24"/>
          <w:lang w:eastAsia="bg-BG"/>
        </w:rPr>
      </w:pPr>
      <w:r w:rsidRPr="004B7EF6">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00427F3E" w:rsidRPr="00427F3E">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w:t>
      </w:r>
      <w:r w:rsidR="00427F3E">
        <w:rPr>
          <w:rFonts w:ascii="Times New Roman" w:eastAsia="Times New Roman" w:hAnsi="Times New Roman" w:cs="Times New Roman"/>
          <w:b/>
          <w:bCs/>
          <w:sz w:val="24"/>
          <w:szCs w:val="24"/>
          <w:lang w:eastAsia="bg-BG"/>
        </w:rPr>
        <w:t xml:space="preserve">абели ниско и </w:t>
      </w:r>
      <w:bookmarkStart w:id="1" w:name="_GoBack"/>
      <w:bookmarkEnd w:id="1"/>
      <w:r w:rsidR="00427F3E">
        <w:rPr>
          <w:rFonts w:ascii="Times New Roman" w:eastAsia="Times New Roman" w:hAnsi="Times New Roman" w:cs="Times New Roman"/>
          <w:b/>
          <w:bCs/>
          <w:sz w:val="24"/>
          <w:szCs w:val="24"/>
          <w:lang w:eastAsia="bg-BG"/>
        </w:rPr>
        <w:t>средно напрежение,</w:t>
      </w:r>
      <w:r w:rsidR="00427F3E">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bCs/>
          <w:i/>
          <w:sz w:val="24"/>
          <w:szCs w:val="24"/>
          <w:lang w:eastAsia="bg-BG"/>
        </w:rPr>
        <w:t xml:space="preserve"> </w:t>
      </w:r>
      <w:r w:rsidRPr="004B7EF6">
        <w:rPr>
          <w:rFonts w:ascii="Times New Roman" w:eastAsia="Calibri" w:hAnsi="Times New Roman" w:cs="Times New Roman"/>
          <w:sz w:val="24"/>
          <w:szCs w:val="24"/>
        </w:rPr>
        <w:t xml:space="preserve">по смисъла на </w:t>
      </w:r>
      <w:r w:rsidRPr="004B7EF6">
        <w:rPr>
          <w:rFonts w:ascii="Times New Roman" w:eastAsia="MS ??" w:hAnsi="Times New Roman" w:cs="Times New Roman"/>
          <w:color w:val="000000"/>
          <w:sz w:val="24"/>
          <w:szCs w:val="24"/>
          <w:lang w:val="cs-CZ" w:eastAsia="cs-CZ"/>
        </w:rPr>
        <w:t>§ 2, т. 45 от Допълнителните разпоредби на ЗОП</w:t>
      </w:r>
      <w:r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 xml:space="preserve">дата на </w:t>
      </w:r>
      <w:proofErr w:type="gramStart"/>
      <w:r w:rsidRPr="004B7EF6">
        <w:rPr>
          <w:rFonts w:ascii="Times New Roman" w:eastAsia="Times New Roman" w:hAnsi="Times New Roman" w:cs="Times New Roman"/>
          <w:bCs/>
          <w:i/>
          <w:iCs/>
          <w:sz w:val="20"/>
          <w:szCs w:val="20"/>
          <w:lang w:eastAsia="bg-BG"/>
        </w:rPr>
        <w:t>подписване)</w:t>
      </w:r>
      <w:r w:rsidRPr="004B7EF6">
        <w:rPr>
          <w:rFonts w:ascii="Times New Roman" w:eastAsia="Times New Roman" w:hAnsi="Times New Roman" w:cs="Times New Roman"/>
          <w:bCs/>
          <w:i/>
          <w:iCs/>
          <w:sz w:val="20"/>
          <w:szCs w:val="20"/>
          <w:lang w:val="ru-RU" w:eastAsia="bg-BG"/>
        </w:rPr>
        <w:t xml:space="preserve">   </w:t>
      </w:r>
      <w:proofErr w:type="gramEnd"/>
      <w:r w:rsidRPr="004B7EF6">
        <w:rPr>
          <w:rFonts w:ascii="Times New Roman" w:eastAsia="Times New Roman" w:hAnsi="Times New Roman" w:cs="Times New Roman"/>
          <w:bCs/>
          <w:i/>
          <w:iCs/>
          <w:sz w:val="20"/>
          <w:szCs w:val="20"/>
          <w:lang w:val="ru-RU" w:eastAsia="bg-BG"/>
        </w:rPr>
        <w:t xml:space="preserve">                                                                                                  (</w:t>
      </w:r>
      <w:proofErr w:type="spellStart"/>
      <w:r w:rsidRPr="004B7EF6">
        <w:rPr>
          <w:rFonts w:ascii="Times New Roman" w:eastAsia="Times New Roman" w:hAnsi="Times New Roman" w:cs="Times New Roman"/>
          <w:bCs/>
          <w:i/>
          <w:iCs/>
          <w:sz w:val="20"/>
          <w:szCs w:val="20"/>
          <w:lang w:val="ru-RU" w:eastAsia="bg-BG"/>
        </w:rPr>
        <w:t>подпис</w:t>
      </w:r>
      <w:proofErr w:type="spellEnd"/>
      <w:r w:rsidRPr="004B7EF6">
        <w:rPr>
          <w:rFonts w:ascii="Times New Roman" w:eastAsia="Times New Roman" w:hAnsi="Times New Roman" w:cs="Times New Roman"/>
          <w:bCs/>
          <w:i/>
          <w:iCs/>
          <w:sz w:val="20"/>
          <w:szCs w:val="20"/>
          <w:lang w:val="ru-RU" w:eastAsia="bg-BG"/>
        </w:rPr>
        <w:t xml:space="preserve"> и </w:t>
      </w:r>
      <w:proofErr w:type="spellStart"/>
      <w:r w:rsidRPr="004B7EF6">
        <w:rPr>
          <w:rFonts w:ascii="Times New Roman" w:eastAsia="Times New Roman" w:hAnsi="Times New Roman" w:cs="Times New Roman"/>
          <w:bCs/>
          <w:i/>
          <w:iCs/>
          <w:sz w:val="20"/>
          <w:szCs w:val="20"/>
          <w:lang w:val="ru-RU" w:eastAsia="bg-BG"/>
        </w:rPr>
        <w:t>печат</w:t>
      </w:r>
      <w:proofErr w:type="spellEnd"/>
      <w:r w:rsidRPr="004B7EF6">
        <w:rPr>
          <w:rFonts w:ascii="Times New Roman" w:eastAsia="Times New Roman" w:hAnsi="Times New Roman" w:cs="Times New Roman"/>
          <w:bCs/>
          <w:i/>
          <w:iCs/>
          <w:sz w:val="20"/>
          <w:szCs w:val="20"/>
          <w:lang w:val="ru-RU" w:eastAsia="bg-BG"/>
        </w:rPr>
        <w:t>)</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lastRenderedPageBreak/>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BA3265" w:rsidRPr="00BA3265" w:rsidRDefault="004B7EF6" w:rsidP="00BA3265">
      <w:pPr>
        <w:spacing w:after="200" w:line="240" w:lineRule="auto"/>
        <w:jc w:val="both"/>
        <w:rPr>
          <w:rFonts w:ascii="Times New Roman" w:eastAsia="Times New Roman" w:hAnsi="Times New Roman" w:cs="Times New Roman"/>
          <w:sz w:val="24"/>
          <w:szCs w:val="24"/>
          <w:lang w:eastAsia="bg-BG"/>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00BA3265" w:rsidRPr="00BA3265">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BA3265">
      <w:pPr>
        <w:widowControl w:val="0"/>
        <w:autoSpaceDE w:val="0"/>
        <w:autoSpaceDN w:val="0"/>
        <w:adjustRightInd w:val="0"/>
        <w:spacing w:after="0" w:line="276" w:lineRule="auto"/>
        <w:ind w:right="-23" w:firstLine="708"/>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w:t>
      </w:r>
      <w:proofErr w:type="spellStart"/>
      <w:r w:rsidRPr="004B7EF6">
        <w:rPr>
          <w:rFonts w:ascii="Times New Roman" w:eastAsia="Times New Roman" w:hAnsi="Times New Roman" w:cs="Times New Roman"/>
          <w:sz w:val="24"/>
          <w:szCs w:val="24"/>
        </w:rPr>
        <w:t>вр</w:t>
      </w:r>
      <w:proofErr w:type="spellEnd"/>
      <w:r w:rsidRPr="004B7EF6">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4B7EF6">
        <w:rPr>
          <w:rFonts w:ascii="Times New Roman" w:eastAsia="Times New Roman" w:hAnsi="Times New Roman" w:cs="Times New Roman"/>
          <w:b/>
          <w:i/>
          <w:sz w:val="24"/>
          <w:szCs w:val="24"/>
        </w:rPr>
        <w:t>вр</w:t>
      </w:r>
      <w:proofErr w:type="spellEnd"/>
      <w:r w:rsidRPr="004B7EF6">
        <w:rPr>
          <w:rFonts w:ascii="Times New Roman" w:eastAsia="Times New Roman" w:hAnsi="Times New Roman" w:cs="Times New Roman"/>
          <w:b/>
          <w:i/>
          <w:sz w:val="24"/>
          <w:szCs w:val="24"/>
        </w:rPr>
        <w:t>.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lastRenderedPageBreak/>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4B7EF6" w:rsidRPr="00785ACE" w:rsidRDefault="00785ACE" w:rsidP="004B7EF6">
      <w:pPr>
        <w:spacing w:before="60" w:after="0" w:line="240" w:lineRule="auto"/>
        <w:ind w:left="5664" w:right="-2" w:firstLine="290"/>
        <w:jc w:val="right"/>
        <w:rPr>
          <w:rFonts w:ascii="Times New Roman" w:eastAsia="Calibri" w:hAnsi="Times New Roman" w:cs="Times New Roman"/>
          <w:b/>
          <w:i/>
          <w:sz w:val="28"/>
          <w:szCs w:val="28"/>
          <w:u w:val="single"/>
        </w:rPr>
      </w:pPr>
      <w:r w:rsidRPr="00785ACE">
        <w:rPr>
          <w:rFonts w:ascii="Times New Roman" w:eastAsia="Calibri" w:hAnsi="Times New Roman" w:cs="Times New Roman"/>
          <w:b/>
          <w:i/>
          <w:sz w:val="28"/>
          <w:szCs w:val="28"/>
          <w:u w:val="single"/>
        </w:rPr>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BA3265" w:rsidRPr="00BA3265" w:rsidRDefault="004B7EF6" w:rsidP="00BA3265">
      <w:pPr>
        <w:spacing w:after="200" w:line="240" w:lineRule="auto"/>
        <w:jc w:val="both"/>
        <w:rPr>
          <w:rFonts w:ascii="Times New Roman" w:eastAsia="Times New Roman" w:hAnsi="Times New Roman" w:cs="Times New Roman"/>
          <w:sz w:val="24"/>
          <w:szCs w:val="24"/>
          <w:lang w:eastAsia="bg-BG"/>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00BA3265" w:rsidRPr="00BA3265">
        <w:rPr>
          <w:rFonts w:ascii="Times New Roman" w:eastAsia="Times New Roman" w:hAnsi="Times New Roman" w:cs="Times New Roman"/>
          <w:b/>
          <w:bCs/>
          <w:sz w:val="24"/>
          <w:szCs w:val="24"/>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4B7EF6" w:rsidRPr="004B7EF6" w:rsidRDefault="004B7EF6" w:rsidP="00BA3265">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до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p>
    <w:sectPr w:rsidR="001B787D" w:rsidRPr="00ED58CD" w:rsidSect="004B7EF6">
      <w:headerReference w:type="default" r:id="rId8"/>
      <w:footerReference w:type="default" r:id="rId9"/>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D3" w:rsidRDefault="00F80ED3" w:rsidP="004B7EF6">
      <w:pPr>
        <w:spacing w:after="0" w:line="240" w:lineRule="auto"/>
      </w:pPr>
      <w:r>
        <w:separator/>
      </w:r>
    </w:p>
  </w:endnote>
  <w:endnote w:type="continuationSeparator" w:id="0">
    <w:p w:rsidR="00F80ED3" w:rsidRDefault="00F80ED3"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5"/>
      <w:jc w:val="right"/>
    </w:pPr>
    <w:r>
      <w:fldChar w:fldCharType="begin"/>
    </w:r>
    <w:r>
      <w:instrText xml:space="preserve"> PAGE   \* MERGEFORMAT </w:instrText>
    </w:r>
    <w:r>
      <w:fldChar w:fldCharType="separate"/>
    </w:r>
    <w:r w:rsidR="00DE0766">
      <w:rPr>
        <w:noProof/>
      </w:rPr>
      <w:t>26</w:t>
    </w:r>
    <w:r>
      <w:rPr>
        <w:noProof/>
      </w:rPr>
      <w:fldChar w:fldCharType="end"/>
    </w:r>
  </w:p>
  <w:p w:rsidR="004B7EF6" w:rsidRDefault="004B7E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D3" w:rsidRDefault="00F80ED3" w:rsidP="004B7EF6">
      <w:pPr>
        <w:spacing w:after="0" w:line="240" w:lineRule="auto"/>
      </w:pPr>
      <w:r>
        <w:separator/>
      </w:r>
    </w:p>
  </w:footnote>
  <w:footnote w:type="continuationSeparator" w:id="0">
    <w:p w:rsidR="00F80ED3" w:rsidRDefault="00F80ED3"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 xml:space="preserve">гр. </w:t>
          </w:r>
          <w:proofErr w:type="spellStart"/>
          <w:r w:rsidRPr="004B7EF6">
            <w:rPr>
              <w:rFonts w:ascii="Times New Roman" w:hAnsi="Times New Roman" w:cs="Times New Roman"/>
              <w:lang w:val="ru-RU"/>
            </w:rPr>
            <w:t>Русе</w:t>
          </w:r>
          <w:proofErr w:type="spellEnd"/>
          <w:r w:rsidRPr="004B7EF6">
            <w:rPr>
              <w:rFonts w:ascii="Times New Roman" w:hAnsi="Times New Roman" w:cs="Times New Roman"/>
              <w:lang w:val="ru-RU"/>
            </w:rPr>
            <w:t>,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881 </w:t>
          </w:r>
          <w:proofErr w:type="gramStart"/>
          <w:r w:rsidRPr="004B7EF6">
            <w:rPr>
              <w:rFonts w:ascii="Times New Roman" w:hAnsi="Times New Roman" w:cs="Times New Roman"/>
              <w:lang w:val="en-US"/>
            </w:rPr>
            <w:t xml:space="preserve">725 </w:t>
          </w:r>
          <w:r w:rsidRPr="004B7EF6">
            <w:rPr>
              <w:rFonts w:ascii="Times New Roman" w:hAnsi="Times New Roman" w:cs="Times New Roman"/>
              <w:lang w:val="ru-RU"/>
            </w:rPr>
            <w:t>,</w:t>
          </w:r>
          <w:proofErr w:type="gramEnd"/>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Профил на купувача: http://ruse-bg.eu/bg/zop2016/586/index.html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797A0BA4"/>
    <w:multiLevelType w:val="hybridMultilevel"/>
    <w:tmpl w:val="C4C0941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F0"/>
    <w:rsid w:val="00022581"/>
    <w:rsid w:val="000255E6"/>
    <w:rsid w:val="000E4DF2"/>
    <w:rsid w:val="001A73FB"/>
    <w:rsid w:val="001B787D"/>
    <w:rsid w:val="001C3A91"/>
    <w:rsid w:val="00270F45"/>
    <w:rsid w:val="002A30C2"/>
    <w:rsid w:val="00334C55"/>
    <w:rsid w:val="0038708B"/>
    <w:rsid w:val="003A14C5"/>
    <w:rsid w:val="00406081"/>
    <w:rsid w:val="00427F3E"/>
    <w:rsid w:val="00440A38"/>
    <w:rsid w:val="004B7EF6"/>
    <w:rsid w:val="0051053E"/>
    <w:rsid w:val="00533086"/>
    <w:rsid w:val="00570E91"/>
    <w:rsid w:val="005B28F9"/>
    <w:rsid w:val="005D3A47"/>
    <w:rsid w:val="00634AF8"/>
    <w:rsid w:val="00673A8D"/>
    <w:rsid w:val="0075481B"/>
    <w:rsid w:val="00757D1B"/>
    <w:rsid w:val="007736F0"/>
    <w:rsid w:val="00775B41"/>
    <w:rsid w:val="00785ACE"/>
    <w:rsid w:val="00792968"/>
    <w:rsid w:val="007A28A7"/>
    <w:rsid w:val="007B0DB6"/>
    <w:rsid w:val="007D5B47"/>
    <w:rsid w:val="00813CF2"/>
    <w:rsid w:val="00824718"/>
    <w:rsid w:val="008D4203"/>
    <w:rsid w:val="00921391"/>
    <w:rsid w:val="009F11A1"/>
    <w:rsid w:val="00A04A79"/>
    <w:rsid w:val="00A75847"/>
    <w:rsid w:val="00B47196"/>
    <w:rsid w:val="00B545F6"/>
    <w:rsid w:val="00BA3265"/>
    <w:rsid w:val="00CD77E5"/>
    <w:rsid w:val="00CE5338"/>
    <w:rsid w:val="00CF4EF2"/>
    <w:rsid w:val="00D37645"/>
    <w:rsid w:val="00DA0CA5"/>
    <w:rsid w:val="00DE0766"/>
    <w:rsid w:val="00E00D47"/>
    <w:rsid w:val="00E103FC"/>
    <w:rsid w:val="00E90B5D"/>
    <w:rsid w:val="00ED58CD"/>
    <w:rsid w:val="00EE437C"/>
    <w:rsid w:val="00EF63EB"/>
    <w:rsid w:val="00F4606D"/>
    <w:rsid w:val="00F563FE"/>
    <w:rsid w:val="00F80E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0311"/>
  <w15:chartTrackingRefBased/>
  <w15:docId w15:val="{C0CB2F0A-7691-421C-AF25-7061C93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uiPriority w:val="34"/>
    <w:qFormat/>
    <w:rsid w:val="002A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idirector@gli.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5909</Words>
  <Characters>33683</Characters>
  <Application>Microsoft Office Word</Application>
  <DocSecurity>0</DocSecurity>
  <Lines>280</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MONIKA PETROVA</cp:lastModifiedBy>
  <cp:revision>36</cp:revision>
  <dcterms:created xsi:type="dcterms:W3CDTF">2019-04-09T13:38:00Z</dcterms:created>
  <dcterms:modified xsi:type="dcterms:W3CDTF">2019-04-22T13:18:00Z</dcterms:modified>
</cp:coreProperties>
</file>